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AC" w:rsidRPr="00382AAC" w:rsidRDefault="00382AAC" w:rsidP="00A26CA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CAC">
        <w:rPr>
          <w:rFonts w:ascii="Times New Roman" w:hAnsi="Times New Roman" w:cs="Times New Roman"/>
          <w:b/>
          <w:sz w:val="28"/>
          <w:szCs w:val="28"/>
        </w:rPr>
        <w:t xml:space="preserve">РАБОЧАЯ ПРОГРАММА ПРОФЕССИОНАЛЬНОГО МОДУЛЯ </w:t>
      </w:r>
    </w:p>
    <w:p w:rsidR="00A26CAC" w:rsidRPr="00A26CAC" w:rsidRDefault="00A26C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AAC" w:rsidRPr="007C3EFE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C3EF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ПМ.02</w:t>
      </w:r>
      <w:r w:rsidRPr="007C3EFE">
        <w:rPr>
          <w:rFonts w:ascii="Times New Roman" w:hAnsi="Times New Roman" w:cs="Times New Roman"/>
          <w:b/>
          <w:caps/>
          <w:sz w:val="28"/>
          <w:szCs w:val="28"/>
        </w:rPr>
        <w:t xml:space="preserve"> Эксплуатация сельскохозяйственной техники</w:t>
      </w:r>
    </w:p>
    <w:p w:rsidR="008604FE" w:rsidRPr="008604FE" w:rsidRDefault="007C3EFE" w:rsidP="008604FE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="008604FE" w:rsidRPr="008604F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35.02.16   ЭКСПЛУАТАЦИЯ  И  РЕМОНТ </w:t>
      </w:r>
    </w:p>
    <w:p w:rsidR="008604FE" w:rsidRPr="008604FE" w:rsidRDefault="008604FE" w:rsidP="008604FE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604F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СЕЛЬСКОХОЗЯЙСТВЕННОЙ  ТЕХНИКИ </w:t>
      </w:r>
    </w:p>
    <w:p w:rsidR="00382AAC" w:rsidRPr="007C3EFE" w:rsidRDefault="008604FE" w:rsidP="008604FE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604F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И  ОБОРУДОВАНИЯ</w:t>
      </w:r>
    </w:p>
    <w:p w:rsidR="00382AAC" w:rsidRPr="00A26C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665EDB" w:rsidRDefault="00382AAC" w:rsidP="00B91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665EDB" w:rsidRDefault="007E1966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C5249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82AAC" w:rsidRPr="00382AAC" w:rsidRDefault="00382AAC" w:rsidP="00382AAC">
      <w:pPr>
        <w:spacing w:after="0" w:line="240" w:lineRule="auto"/>
        <w:ind w:left="5387" w:right="59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</w:t>
      </w:r>
      <w:r w:rsidR="001E2899">
        <w:rPr>
          <w:rFonts w:ascii="Times New Roman" w:hAnsi="Times New Roman" w:cs="Times New Roman"/>
          <w:sz w:val="24"/>
          <w:szCs w:val="24"/>
        </w:rPr>
        <w:t>ования по специальности 35.02.16</w:t>
      </w:r>
      <w:r w:rsidRPr="00382AAC">
        <w:rPr>
          <w:rFonts w:ascii="Times New Roman" w:hAnsi="Times New Roman" w:cs="Times New Roman"/>
          <w:sz w:val="24"/>
          <w:szCs w:val="24"/>
        </w:rPr>
        <w:t xml:space="preserve"> </w:t>
      </w:r>
      <w:r w:rsidR="001E2899">
        <w:rPr>
          <w:rFonts w:ascii="Times New Roman" w:hAnsi="Times New Roman" w:cs="Times New Roman"/>
          <w:sz w:val="24"/>
          <w:szCs w:val="24"/>
        </w:rPr>
        <w:t>Эксплуатация и ремонт с</w:t>
      </w:r>
      <w:r w:rsidR="00E442F8">
        <w:rPr>
          <w:rFonts w:ascii="Times New Roman" w:hAnsi="Times New Roman" w:cs="Times New Roman"/>
          <w:sz w:val="24"/>
          <w:szCs w:val="24"/>
        </w:rPr>
        <w:t>ельскохозяйственной техники и об</w:t>
      </w:r>
      <w:r w:rsidR="001E2899">
        <w:rPr>
          <w:rFonts w:ascii="Times New Roman" w:hAnsi="Times New Roman" w:cs="Times New Roman"/>
          <w:sz w:val="24"/>
          <w:szCs w:val="24"/>
        </w:rPr>
        <w:t>орудования</w:t>
      </w:r>
    </w:p>
    <w:p w:rsidR="00382AAC" w:rsidRPr="00382AAC" w:rsidRDefault="00382AAC" w:rsidP="00382AAC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C247A0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20130" cy="1779047"/>
            <wp:effectExtent l="0" t="0" r="0" b="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>.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496" w:rsidRPr="00C52496" w:rsidRDefault="00C52496" w:rsidP="00C52496">
      <w:pPr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C52496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Разработчик:</w:t>
      </w:r>
    </w:p>
    <w:p w:rsidR="00C52496" w:rsidRPr="00C52496" w:rsidRDefault="00C52496" w:rsidP="00C52496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52496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преподаватель высший квалификационной категории  </w:t>
      </w:r>
      <w:r w:rsidRPr="00C524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ГАПОУ «Сабинский аграрный колледж»   Ахметвалеев Ильназ Габделхаевич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382AAC" w:rsidRPr="00382AAC" w:rsidRDefault="00382AAC" w:rsidP="0038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382AAC" w:rsidRPr="00382AAC" w:rsidTr="00D56BDD">
        <w:trPr>
          <w:trHeight w:val="931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стр.</w:t>
            </w: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382AAC" w:rsidRPr="00382AAC" w:rsidTr="00D56BDD">
        <w:trPr>
          <w:trHeight w:val="720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5A3E97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6</w:t>
            </w:r>
          </w:p>
        </w:tc>
      </w:tr>
      <w:tr w:rsidR="00382AAC" w:rsidRPr="00382AAC" w:rsidTr="00D56BDD">
        <w:trPr>
          <w:trHeight w:val="594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3. СТРУКТУРА и содержание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5A3E97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7</w:t>
            </w:r>
          </w:p>
        </w:tc>
      </w:tr>
      <w:tr w:rsidR="00382AAC" w:rsidRPr="00382AAC" w:rsidTr="00D56BDD">
        <w:trPr>
          <w:trHeight w:val="711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 условия реализации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5A3E97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24</w:t>
            </w:r>
          </w:p>
        </w:tc>
      </w:tr>
      <w:tr w:rsidR="00382AAC" w:rsidRPr="00382AAC" w:rsidTr="00D56BDD">
        <w:trPr>
          <w:trHeight w:val="692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5A3E97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27</w:t>
            </w:r>
          </w:p>
        </w:tc>
      </w:tr>
    </w:tbl>
    <w:p w:rsidR="00F93E1F" w:rsidRPr="00382AAC" w:rsidRDefault="00F93E1F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A2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>1. ПАСПОРТ ПРОГРАММЫ ПРОФЕССИОНАЛЬНОГО МОДУЛЯ</w:t>
      </w:r>
    </w:p>
    <w:p w:rsidR="00382AAC" w:rsidRPr="00382AAC" w:rsidRDefault="00382AAC" w:rsidP="00A2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>ПМ.02. Эксплуатация сельскохозяйственной техники.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программы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2F8" w:rsidRPr="00E442F8" w:rsidRDefault="00382AAC" w:rsidP="00E44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          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входящей в состав укрупненной группы профессий 35.00.00 Сельское, лесное и рыбное хозяйство, </w:t>
      </w:r>
      <w:r w:rsidR="00E442F8" w:rsidRPr="00E442F8">
        <w:rPr>
          <w:rFonts w:ascii="Times New Roman" w:hAnsi="Times New Roman" w:cs="Times New Roman"/>
          <w:sz w:val="24"/>
          <w:szCs w:val="24"/>
        </w:rPr>
        <w:t>35.02.16 Эксплуатация и ремонт с</w:t>
      </w:r>
      <w:r w:rsidR="00E442F8">
        <w:rPr>
          <w:rFonts w:ascii="Times New Roman" w:hAnsi="Times New Roman" w:cs="Times New Roman"/>
          <w:sz w:val="24"/>
          <w:szCs w:val="24"/>
        </w:rPr>
        <w:t>ельскохозяйственной техники и об</w:t>
      </w:r>
      <w:r w:rsidR="00E442F8" w:rsidRPr="00E442F8">
        <w:rPr>
          <w:rFonts w:ascii="Times New Roman" w:hAnsi="Times New Roman" w:cs="Times New Roman"/>
          <w:sz w:val="24"/>
          <w:szCs w:val="24"/>
        </w:rPr>
        <w:t>орудования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в части освоения основного вида профессиональной деятельности (ВПД): </w:t>
      </w:r>
      <w:r w:rsidR="009E0F14">
        <w:rPr>
          <w:rFonts w:ascii="Times New Roman" w:hAnsi="Times New Roman" w:cs="Times New Roman"/>
          <w:sz w:val="24"/>
          <w:szCs w:val="24"/>
        </w:rPr>
        <w:t xml:space="preserve">Эксплуатация сельскохозяйственной техник </w:t>
      </w:r>
      <w:r w:rsidRPr="00382AAC">
        <w:rPr>
          <w:rFonts w:ascii="Times New Roman" w:hAnsi="Times New Roman" w:cs="Times New Roman"/>
          <w:sz w:val="24"/>
          <w:szCs w:val="24"/>
        </w:rPr>
        <w:t xml:space="preserve">и соответствующих профессиональных компетенций (ПК):  </w:t>
      </w:r>
    </w:p>
    <w:p w:rsidR="00E442F8" w:rsidRPr="00E442F8" w:rsidRDefault="00E442F8" w:rsidP="00E442F8">
      <w:pPr>
        <w:spacing w:after="0" w:line="240" w:lineRule="auto"/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2.1</w:t>
      </w:r>
      <w:r w:rsidRPr="00E442F8">
        <w:rPr>
          <w:rFonts w:ascii="Times New Roman" w:eastAsia="Arial" w:hAnsi="Times New Roman" w:cs="Times New Roman"/>
          <w:sz w:val="24"/>
          <w:szCs w:val="24"/>
        </w:rPr>
        <w:tab/>
        <w:t>Осуществлять  выбор,  обоснование,  расчет  состава  машинно-тракторного  агрегата 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:rsidR="00E442F8" w:rsidRPr="00E442F8" w:rsidRDefault="00E442F8" w:rsidP="00E442F8">
      <w:pPr>
        <w:spacing w:after="0" w:line="240" w:lineRule="auto"/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2.2</w:t>
      </w:r>
      <w:r w:rsidRPr="00E442F8">
        <w:rPr>
          <w:rFonts w:ascii="Times New Roman" w:eastAsia="Arial" w:hAnsi="Times New Roman" w:cs="Times New Roman"/>
          <w:sz w:val="24"/>
          <w:szCs w:val="24"/>
        </w:rPr>
        <w:tab/>
        <w:t>Осуществлять  подбор  режимов  работы,  выбор  и  обоснование  способа  движения машинно-тракторного агрегата в соответствии с условиями работы.</w:t>
      </w:r>
    </w:p>
    <w:p w:rsidR="00E442F8" w:rsidRPr="00E442F8" w:rsidRDefault="00E442F8" w:rsidP="00E442F8">
      <w:pPr>
        <w:spacing w:after="0" w:line="240" w:lineRule="auto"/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2.3</w:t>
      </w:r>
      <w:r w:rsidRPr="00E442F8">
        <w:rPr>
          <w:rFonts w:ascii="Times New Roman" w:eastAsia="Arial" w:hAnsi="Times New Roman" w:cs="Times New Roman"/>
          <w:sz w:val="24"/>
          <w:szCs w:val="24"/>
        </w:rPr>
        <w:tab/>
        <w:t>Выполнять работы на машинно-тракторном агрегате в соответствии с требованиями правил техники безопасности и охраны труда.</w:t>
      </w:r>
    </w:p>
    <w:p w:rsidR="00E442F8" w:rsidRPr="00E442F8" w:rsidRDefault="00E442F8" w:rsidP="00E442F8">
      <w:pPr>
        <w:spacing w:after="0" w:line="240" w:lineRule="auto"/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2.4</w:t>
      </w:r>
      <w:r w:rsidRPr="00E442F8">
        <w:rPr>
          <w:rFonts w:ascii="Times New Roman" w:eastAsia="Arial" w:hAnsi="Times New Roman" w:cs="Times New Roman"/>
          <w:sz w:val="24"/>
          <w:szCs w:val="24"/>
        </w:rPr>
        <w:tab/>
        <w:t>Управлять  тракторами  и  самоходными  машинами  категории  "B",  "C",  "D",  "E",  "F"  в соответствии с правилами дорожного движения.</w:t>
      </w:r>
    </w:p>
    <w:p w:rsidR="00E442F8" w:rsidRPr="00E442F8" w:rsidRDefault="00E442F8" w:rsidP="00E442F8">
      <w:pPr>
        <w:spacing w:after="0" w:line="240" w:lineRule="auto"/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2.5</w:t>
      </w:r>
      <w:r w:rsidRPr="00E442F8">
        <w:rPr>
          <w:rFonts w:ascii="Times New Roman" w:eastAsia="Arial" w:hAnsi="Times New Roman" w:cs="Times New Roman"/>
          <w:sz w:val="24"/>
          <w:szCs w:val="24"/>
        </w:rPr>
        <w:tab/>
        <w:t xml:space="preserve">Управлять  автомобилями  категории  "B"  и  "C"  в  соответствии  с  правилами  дорожного движения. </w:t>
      </w:r>
    </w:p>
    <w:p w:rsidR="00382AAC" w:rsidRPr="00382AAC" w:rsidRDefault="00E442F8" w:rsidP="00E442F8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2.6</w:t>
      </w:r>
      <w:r w:rsidRPr="00E442F8">
        <w:rPr>
          <w:rFonts w:ascii="Times New Roman" w:eastAsia="Arial" w:hAnsi="Times New Roman" w:cs="Times New Roman"/>
          <w:sz w:val="24"/>
          <w:szCs w:val="24"/>
        </w:rPr>
        <w:tab/>
        <w:t>Осуществлять  контроль  и  оценку  качества  выполняемой  сельскохозяйственной  техникой работы в соответствии с технологической картой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        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сервиса машин и оборудования сельскохозяйственного назначения при наличии среднего (полного) общего образования.  Опыт работы не требуется. 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1.2. Цели и задачи профессионального модуля – требования к результатам освоения профессионального модуля 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       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887BB7" w:rsidRPr="00BD58F6" w:rsidRDefault="00382AAC" w:rsidP="00887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2A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87BB7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анализе  технолог</w:t>
      </w:r>
      <w:r w:rsidR="00887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ической  карты  на  выполнение </w:t>
      </w:r>
      <w:r w:rsidR="00887BB7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технологических  операций</w:t>
      </w:r>
      <w:r w:rsidR="00887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расчете  эксплуатационных </w:t>
      </w:r>
      <w:r w:rsidR="00887BB7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показателей при работе сельскохозяйственной техники; </w:t>
      </w:r>
    </w:p>
    <w:p w:rsidR="00887BB7" w:rsidRPr="00BD58F6" w:rsidRDefault="00887BB7" w:rsidP="00887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подборе режимов и опред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еление условий работы, выбор и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обоснование  способа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движения  сельскохозяйственной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техники; </w:t>
      </w:r>
    </w:p>
    <w:p w:rsidR="00887BB7" w:rsidRPr="00BD58F6" w:rsidRDefault="00887BB7" w:rsidP="00887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настройке  и  регулировке  сельскохозяйственной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техники для выполнения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технологической операции; </w:t>
      </w:r>
    </w:p>
    <w:p w:rsidR="00887BB7" w:rsidRPr="00BD58F6" w:rsidRDefault="00887BB7" w:rsidP="00887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контроле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оценке  качества  выполняемой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сельскохозяйственной техникой технологической операции.</w:t>
      </w:r>
    </w:p>
    <w:p w:rsidR="00382AAC" w:rsidRPr="00382AAC" w:rsidRDefault="00382AAC" w:rsidP="0088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BD58F6" w:rsidRPr="00BD58F6" w:rsidRDefault="00382AAC" w:rsidP="00BD5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2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D58F6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 инж</w:t>
      </w:r>
      <w:r w:rsid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енерные  расчеты  и  подбирать оптимальные  составы </w:t>
      </w:r>
      <w:r w:rsidR="00BD58F6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сельскохозяйственной  техники  для</w:t>
      </w:r>
      <w:r w:rsid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58F6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выполнения сельскохозяйственной операции; </w:t>
      </w:r>
    </w:p>
    <w:p w:rsidR="00BD58F6" w:rsidRPr="00BD58F6" w:rsidRDefault="00BD58F6" w:rsidP="00BD5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 и  использовать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расходные,  горюче-смазочные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 и  технич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еские  жидкости,  инструменты,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оборудование,  сре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дства  индивидуальной  защиты,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необходимые для выполнения работ; </w:t>
      </w:r>
    </w:p>
    <w:p w:rsidR="00BD58F6" w:rsidRDefault="00BD58F6" w:rsidP="00BD5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документально  офор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млять  результаты  проделанной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работы. 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распознавать задачу в профессиональном контексте; 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анализировать задачу и выделить ее составные части;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определять этапы решения задачи;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выявлять и эффективно искать информацию, необходимую для решения задачи;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оценивать результат и последствия своих действий ( самостоятельно или с помощью наставника;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определять необходимые источники информации; оценивать практическую значимость результатов поиска;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организовывать работу коллектива и команды;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взаимодействовать с коллегами, руководством, клиентами в ходе профессиональной деятельности;</w:t>
      </w:r>
    </w:p>
    <w:p w:rsidR="0089166C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</w:t>
      </w:r>
      <w:r w:rsidR="002E511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грамотно излагать свои мысли и</w:t>
      </w:r>
      <w:r w:rsidR="0089166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оформлять документы по профессиональной тематике на государственном языке, проявлять толерантность в рабочем коллективе;</w:t>
      </w:r>
    </w:p>
    <w:p w:rsidR="007D0193" w:rsidRDefault="0089166C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</w:t>
      </w:r>
      <w:r w:rsidR="002E511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использовать физкультурно – оздоровительную деятельность для укрепления здоровья, достижения жизненных и профессиональных целей;</w:t>
      </w:r>
    </w:p>
    <w:p w:rsidR="007D0193" w:rsidRDefault="007D0193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применять средства информационных технологий для решения профессиональных задач;</w:t>
      </w:r>
    </w:p>
    <w:p w:rsidR="00DF4B10" w:rsidRPr="00DF4B10" w:rsidRDefault="007D0193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понимать общий смысл четко произнесенных высказываний на известные темы (профессиональные и бытовые).  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BD58F6" w:rsidRPr="00BD58F6" w:rsidRDefault="00BD58F6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характеристик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конструктивные особенности,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назначение,  режимы 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 и  правила  эксплуатации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сельскохозяйственной техники; </w:t>
      </w:r>
    </w:p>
    <w:p w:rsidR="00BD58F6" w:rsidRPr="00BD58F6" w:rsidRDefault="00BD58F6" w:rsidP="00BD5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нормативную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техническую  документацию  по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эксплуатации сельскохозяйственной техники; </w:t>
      </w:r>
    </w:p>
    <w:p w:rsidR="00BD58F6" w:rsidRPr="00BD58F6" w:rsidRDefault="00BD58F6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технологию  прои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зводства  сельскохозяйственной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продукции; </w:t>
      </w:r>
    </w:p>
    <w:p w:rsidR="00382AAC" w:rsidRDefault="00BD58F6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 и  нормы  охраны 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руда,  требования  пожарной  и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экологической безопасности.</w:t>
      </w:r>
    </w:p>
    <w:p w:rsidR="0008521E" w:rsidRP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852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технологии производства продукции растениеводства;</w:t>
      </w:r>
    </w:p>
    <w:p w:rsidR="0008521E" w:rsidRP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852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технологии производства продукции животноводства;</w:t>
      </w:r>
    </w:p>
    <w:p w:rsid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852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приемы структурирования информации; формат оформления результатов поиска информации;</w:t>
      </w:r>
    </w:p>
    <w:p w:rsid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психологические основы деятельности коллектива, психологические особенности личности;</w:t>
      </w:r>
    </w:p>
    <w:p w:rsid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основы проектной деятельности;</w:t>
      </w:r>
    </w:p>
    <w:p w:rsid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особенности социального и культурного контекста; правила оформления документов и построения устных сообщений;</w:t>
      </w:r>
    </w:p>
    <w:p w:rsid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условия профессиональной деятельности и зоны риска физического здоровья для професс</w:t>
      </w:r>
      <w:r w:rsidR="00DF4B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</w:t>
      </w:r>
      <w:r w:rsidR="00DF4B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(специальности)</w:t>
      </w:r>
    </w:p>
    <w:p w:rsidR="00DF4B10" w:rsidRDefault="00DF4B10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- современные средства и устройства информатизации.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805" w:rsidRPr="00382AAC" w:rsidRDefault="00A92805" w:rsidP="00A928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программы профессионального модуля: 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Объем образовательной нагрузка обучающегося —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278</w:t>
      </w:r>
      <w:r w:rsidRPr="008A2CF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часов, в том числе: 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- самостоятельная учебная 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бота – 54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-  всего учебных занятий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212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из них: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теоретического обучения – 98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:rsidR="00A92805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- лабораторных и  практических занятий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94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- курсовых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работ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20;</w:t>
      </w:r>
    </w:p>
    <w:p w:rsidR="00A92805" w:rsidRDefault="00A92805" w:rsidP="00A92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- консультации  – 12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A92805" w:rsidRPr="00382AAC" w:rsidRDefault="00A92805" w:rsidP="00A92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учебной практики – 72</w:t>
      </w:r>
      <w:r w:rsidRPr="00382AAC">
        <w:rPr>
          <w:rFonts w:ascii="Times New Roman" w:hAnsi="Times New Roman" w:cs="Times New Roman"/>
          <w:sz w:val="24"/>
          <w:szCs w:val="24"/>
        </w:rPr>
        <w:t xml:space="preserve"> часа;                               </w:t>
      </w:r>
    </w:p>
    <w:p w:rsidR="00A92805" w:rsidRPr="00382AAC" w:rsidRDefault="00A92805" w:rsidP="00A92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производственной практики – 108</w:t>
      </w:r>
      <w:r w:rsidRPr="00382AAC">
        <w:rPr>
          <w:rFonts w:ascii="Times New Roman" w:hAnsi="Times New Roman" w:cs="Times New Roman"/>
          <w:sz w:val="24"/>
          <w:szCs w:val="24"/>
        </w:rPr>
        <w:t xml:space="preserve"> часа. 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Промежуточная аттестация в форме экзамена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18 часов. 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</w:t>
      </w:r>
    </w:p>
    <w:p w:rsidR="00382AAC" w:rsidRPr="00382AAC" w:rsidRDefault="00382AAC" w:rsidP="00A26CA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A26CA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ОСВОЕНИЯ ПРОФЕССИОНАЛЬНОГО МОДУЛЯ</w:t>
      </w:r>
    </w:p>
    <w:p w:rsidR="00382AAC" w:rsidRPr="00382AAC" w:rsidRDefault="00382AAC" w:rsidP="00382AAC">
      <w:pPr>
        <w:pStyle w:val="a3"/>
        <w:spacing w:after="0" w:line="240" w:lineRule="auto"/>
        <w:ind w:left="480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A26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        Результатом освоения профессионального модуля является овладение обучающимися видом профессиональной деятельности (ВПД) </w:t>
      </w:r>
      <w:r w:rsidR="009D129D">
        <w:rPr>
          <w:rFonts w:ascii="Times New Roman" w:hAnsi="Times New Roman" w:cs="Times New Roman"/>
          <w:sz w:val="24"/>
          <w:szCs w:val="24"/>
        </w:rPr>
        <w:t>Эксплуатация сельскохозяйственных машин</w:t>
      </w:r>
      <w:r w:rsidRPr="00382AAC">
        <w:rPr>
          <w:rFonts w:ascii="Times New Roman" w:hAnsi="Times New Roman" w:cs="Times New Roman"/>
          <w:sz w:val="24"/>
          <w:szCs w:val="24"/>
        </w:rPr>
        <w:t xml:space="preserve">,  в том числе профессиональными (ПК) и общими (ОК) компетенциями: </w:t>
      </w:r>
    </w:p>
    <w:p w:rsidR="00382AAC" w:rsidRPr="00382AAC" w:rsidRDefault="00382AAC" w:rsidP="00382AA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5035" w:type="pct"/>
        <w:jc w:val="center"/>
        <w:tblInd w:w="-459" w:type="dxa"/>
        <w:tblLook w:val="0000" w:firstRow="0" w:lastRow="0" w:firstColumn="0" w:lastColumn="0" w:noHBand="0" w:noVBand="0"/>
      </w:tblPr>
      <w:tblGrid>
        <w:gridCol w:w="1012"/>
        <w:gridCol w:w="8911"/>
      </w:tblGrid>
      <w:tr w:rsidR="00382AAC" w:rsidRPr="00382AAC" w:rsidTr="00D56BDD">
        <w:trPr>
          <w:trHeight w:val="651"/>
          <w:jc w:val="center"/>
        </w:trPr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4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D58F6" w:rsidRPr="00382AAC" w:rsidTr="00BD58F6">
        <w:trPr>
          <w:jc w:val="center"/>
        </w:trPr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49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58F6" w:rsidRPr="00922845" w:rsidRDefault="00BD58F6" w:rsidP="00BD58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D58F6" w:rsidRPr="00382AAC" w:rsidTr="00BD58F6">
        <w:trPr>
          <w:trHeight w:val="494"/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58F6" w:rsidRPr="00922845" w:rsidRDefault="00BD58F6" w:rsidP="00BD58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D58F6" w:rsidRPr="00382AAC" w:rsidTr="00BD58F6">
        <w:trPr>
          <w:trHeight w:val="506"/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58F6" w:rsidRPr="00922845" w:rsidRDefault="00BD58F6" w:rsidP="00BD58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D58F6" w:rsidRPr="00382AAC" w:rsidTr="00BD58F6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58F6" w:rsidRPr="00922845" w:rsidRDefault="00BD58F6" w:rsidP="00BD58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D58F6" w:rsidRPr="00382AAC" w:rsidTr="00BD58F6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58F6" w:rsidRPr="00922845" w:rsidRDefault="00BD58F6" w:rsidP="00BD58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0К 11.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  <w:tr w:rsidR="00382AAC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2AAC" w:rsidRPr="00382AAC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Осуществлять  выбор,  обоснование,  расчет  состава 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шинно-тракторного  агрегата  и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определение его эксплуатационных показателей в соответствии с технол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огической картой на выполнение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работ.</w:t>
            </w:r>
          </w:p>
        </w:tc>
      </w:tr>
      <w:tr w:rsidR="00382AAC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2AAC" w:rsidRPr="00382AAC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Осуществлять  подбор  режимов  работы,  выбор  и  обоснование  способа  движения машинно-тракторного агрегата в соответствии с условиями работы.</w:t>
            </w:r>
          </w:p>
        </w:tc>
      </w:tr>
      <w:tr w:rsidR="00382AAC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2AAC" w:rsidRPr="00382AAC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Выполнять работы на машинно-тракторном агрегате в соответствии с требов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аниями правил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 и охраны труда.</w:t>
            </w:r>
          </w:p>
        </w:tc>
      </w:tr>
      <w:tr w:rsidR="00382AAC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2AAC" w:rsidRPr="00382AAC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 тракторами  и  самоходными  машинами  категории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"B",  "C",  "D",  "E",  "F"  в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соответствии с правилами дорожного движения.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BD58F6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Управлять  автомобилями  категории  "B"  и  "C"  в  соответствии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правилами  дорожного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 xml:space="preserve">движения. 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BD58F6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 контроль  и  оценку  качества  выполняемой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 техникой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работы в соответствии с технологической картой</w:t>
            </w:r>
          </w:p>
        </w:tc>
      </w:tr>
    </w:tbl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AAC" w:rsidRPr="00382AAC" w:rsidSect="00A26CAC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82AAC" w:rsidRPr="00382AAC" w:rsidRDefault="00382AAC" w:rsidP="00382AAC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aps/>
        </w:rPr>
      </w:pPr>
      <w:r w:rsidRPr="00382AAC">
        <w:rPr>
          <w:b/>
          <w:caps/>
        </w:rPr>
        <w:lastRenderedPageBreak/>
        <w:t>3. СТРУКТУРА и содержание профессионального модуля</w:t>
      </w:r>
    </w:p>
    <w:p w:rsidR="00382AAC" w:rsidRPr="00382AAC" w:rsidRDefault="00382AAC" w:rsidP="00382AAC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  <w:r w:rsidRPr="00382AAC">
        <w:rPr>
          <w:b/>
        </w:rPr>
        <w:t xml:space="preserve">3.1. Тематический план профессионального модуля </w:t>
      </w:r>
    </w:p>
    <w:tbl>
      <w:tblPr>
        <w:tblW w:w="1373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34"/>
        <w:gridCol w:w="3263"/>
        <w:gridCol w:w="992"/>
        <w:gridCol w:w="709"/>
        <w:gridCol w:w="709"/>
        <w:gridCol w:w="1147"/>
        <w:gridCol w:w="992"/>
        <w:gridCol w:w="850"/>
        <w:gridCol w:w="851"/>
        <w:gridCol w:w="1013"/>
        <w:gridCol w:w="971"/>
      </w:tblGrid>
      <w:tr w:rsidR="00726348" w:rsidRPr="00382AAC" w:rsidTr="00726348">
        <w:trPr>
          <w:trHeight w:val="435"/>
        </w:trPr>
        <w:tc>
          <w:tcPr>
            <w:tcW w:w="2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6348" w:rsidRPr="00382AAC" w:rsidRDefault="00726348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Код</w:t>
            </w:r>
          </w:p>
          <w:p w:rsidR="00726348" w:rsidRPr="00382AAC" w:rsidRDefault="00726348" w:rsidP="00726348">
            <w:pPr>
              <w:pStyle w:val="210"/>
              <w:widowControl w:val="0"/>
              <w:ind w:left="0" w:right="-84" w:firstLine="0"/>
              <w:jc w:val="center"/>
              <w:rPr>
                <w:b/>
              </w:rPr>
            </w:pPr>
            <w:r w:rsidRPr="00382AAC">
              <w:rPr>
                <w:b/>
              </w:rPr>
              <w:t>профессиональных компетенций</w:t>
            </w:r>
          </w:p>
        </w:tc>
        <w:tc>
          <w:tcPr>
            <w:tcW w:w="32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6348" w:rsidRPr="00382AAC" w:rsidRDefault="00726348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  <w:r w:rsidRPr="00382AAC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26348" w:rsidRPr="00382AAC" w:rsidRDefault="00726348" w:rsidP="00726348">
            <w:pPr>
              <w:pStyle w:val="210"/>
              <w:widowControl w:val="0"/>
              <w:ind w:left="431" w:right="113" w:firstLine="0"/>
              <w:jc w:val="center"/>
              <w:rPr>
                <w:b/>
                <w:i/>
                <w:iCs/>
              </w:rPr>
            </w:pPr>
            <w:r>
              <w:rPr>
                <w:b/>
                <w:iCs/>
              </w:rPr>
              <w:t>Объем образовательной нагрузки</w:t>
            </w:r>
          </w:p>
        </w:tc>
        <w:tc>
          <w:tcPr>
            <w:tcW w:w="7242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6348" w:rsidRPr="00382AAC" w:rsidRDefault="00726348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>
              <w:rPr>
                <w:b/>
              </w:rPr>
              <w:t>Учебная нагрузка обучающихся (час.)</w:t>
            </w:r>
          </w:p>
        </w:tc>
      </w:tr>
      <w:tr w:rsidR="00726348" w:rsidRPr="00382AAC" w:rsidTr="00726348">
        <w:trPr>
          <w:trHeight w:val="435"/>
        </w:trPr>
        <w:tc>
          <w:tcPr>
            <w:tcW w:w="223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6348" w:rsidRPr="00382AAC" w:rsidRDefault="00726348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2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6348" w:rsidRPr="00382AAC" w:rsidRDefault="00726348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26348" w:rsidRDefault="00726348" w:rsidP="00726348">
            <w:pPr>
              <w:pStyle w:val="210"/>
              <w:widowControl w:val="0"/>
              <w:ind w:left="113" w:right="113" w:firstLine="0"/>
              <w:jc w:val="center"/>
              <w:rPr>
                <w:b/>
                <w:iCs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26348" w:rsidRDefault="00726348" w:rsidP="00726348">
            <w:pPr>
              <w:pStyle w:val="a8"/>
              <w:widowControl w:val="0"/>
              <w:spacing w:before="0"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Самостоятельная учебная</w:t>
            </w:r>
          </w:p>
          <w:p w:rsidR="00726348" w:rsidRPr="00382AAC" w:rsidRDefault="00726348" w:rsidP="00726348">
            <w:pPr>
              <w:pStyle w:val="a8"/>
              <w:widowControl w:val="0"/>
              <w:spacing w:before="0" w:after="0"/>
              <w:ind w:right="113"/>
              <w:jc w:val="center"/>
              <w:rPr>
                <w:b/>
              </w:rPr>
            </w:pPr>
            <w:r>
              <w:rPr>
                <w:b/>
              </w:rPr>
              <w:t xml:space="preserve"> работа</w:t>
            </w:r>
          </w:p>
        </w:tc>
        <w:tc>
          <w:tcPr>
            <w:tcW w:w="6533" w:type="dxa"/>
            <w:gridSpan w:val="7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6348" w:rsidRPr="00382AAC" w:rsidRDefault="00726348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>
              <w:rPr>
                <w:b/>
              </w:rPr>
              <w:t>Во взаимодействии с преподавателем</w:t>
            </w:r>
          </w:p>
        </w:tc>
      </w:tr>
      <w:tr w:rsidR="00706147" w:rsidRPr="00382AAC" w:rsidTr="00706147">
        <w:trPr>
          <w:trHeight w:val="435"/>
        </w:trPr>
        <w:tc>
          <w:tcPr>
            <w:tcW w:w="223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2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06147" w:rsidRDefault="00706147" w:rsidP="00726348">
            <w:pPr>
              <w:pStyle w:val="210"/>
              <w:widowControl w:val="0"/>
              <w:ind w:left="113" w:right="113" w:firstLine="0"/>
              <w:jc w:val="center"/>
              <w:rPr>
                <w:b/>
                <w:iCs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pacing w:before="0" w:after="0"/>
              <w:jc w:val="both"/>
              <w:rPr>
                <w:b/>
              </w:rPr>
            </w:pPr>
          </w:p>
        </w:tc>
        <w:tc>
          <w:tcPr>
            <w:tcW w:w="3698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6147" w:rsidRPr="0066313A" w:rsidRDefault="00706147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</w:pPr>
            <w:r w:rsidRPr="0066313A">
              <w:t>Нагрузка на дисциплины МДК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 практике производственной и учебной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97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Промежуточная ттестация</w:t>
            </w:r>
          </w:p>
        </w:tc>
      </w:tr>
      <w:tr w:rsidR="00706147" w:rsidRPr="00382AAC" w:rsidTr="00706147">
        <w:trPr>
          <w:trHeight w:val="435"/>
        </w:trPr>
        <w:tc>
          <w:tcPr>
            <w:tcW w:w="223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2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06147" w:rsidRDefault="00706147" w:rsidP="00726348">
            <w:pPr>
              <w:pStyle w:val="210"/>
              <w:widowControl w:val="0"/>
              <w:ind w:left="113" w:right="113" w:firstLine="0"/>
              <w:jc w:val="center"/>
              <w:rPr>
                <w:b/>
                <w:iCs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pacing w:before="0" w:after="0"/>
              <w:jc w:val="both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auto"/>
            </w:tcBorders>
            <w:shd w:val="clear" w:color="auto" w:fill="auto"/>
            <w:textDirection w:val="btL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Всего учебных занятий</w:t>
            </w:r>
          </w:p>
        </w:tc>
        <w:tc>
          <w:tcPr>
            <w:tcW w:w="2989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>
              <w:rPr>
                <w:b/>
              </w:rPr>
              <w:t>в т.ч. по учебным дисциплинам и МДК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</w:p>
        </w:tc>
      </w:tr>
      <w:tr w:rsidR="00706147" w:rsidRPr="00382AAC" w:rsidTr="00706147">
        <w:trPr>
          <w:cantSplit/>
          <w:trHeight w:val="2452"/>
        </w:trPr>
        <w:tc>
          <w:tcPr>
            <w:tcW w:w="223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2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both"/>
              <w:rPr>
                <w:b/>
                <w:iCs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pacing w:before="0" w:after="0"/>
              <w:jc w:val="both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теоретического обучения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textDirection w:val="btLr"/>
            <w:vAlign w:val="center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 xml:space="preserve">лаб. и практ. </w:t>
            </w:r>
          </w:p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занятий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textDirection w:val="btLr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Курсовых работ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</w:p>
        </w:tc>
      </w:tr>
      <w:tr w:rsidR="00706147" w:rsidRPr="00382AAC" w:rsidTr="00706147">
        <w:trPr>
          <w:cantSplit/>
          <w:trHeight w:val="53"/>
        </w:trPr>
        <w:tc>
          <w:tcPr>
            <w:tcW w:w="223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C131CD" w:rsidP="00706147">
            <w:pPr>
              <w:pStyle w:val="a8"/>
              <w:widowControl w:val="0"/>
              <w:snapToGrid w:val="0"/>
              <w:spacing w:before="0" w:after="0" w:afterAutospacing="0"/>
              <w:ind w:right="-9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C131CD" w:rsidP="00706147">
            <w:pPr>
              <w:pStyle w:val="a8"/>
              <w:widowControl w:val="0"/>
              <w:snapToGrid w:val="0"/>
              <w:spacing w:before="0" w:after="0" w:afterAutospacing="0"/>
              <w:ind w:right="-98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706147" w:rsidRPr="00382AAC" w:rsidTr="00706147">
        <w:trPr>
          <w:trHeight w:val="641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2.1-2.6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02.01 </w:t>
            </w: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машинно-тракторного агрегата для выполн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 сельскохозяйственных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</w:p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</w:p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</w:p>
          <w:p w:rsidR="00706147" w:rsidRPr="00706147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 w:rsidRPr="00706147">
              <w:rPr>
                <w:b/>
              </w:rPr>
              <w:t>212</w:t>
            </w:r>
          </w:p>
          <w:p w:rsidR="00706147" w:rsidRPr="00706147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706147">
              <w:rPr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706147">
              <w:rPr>
                <w:b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706147">
              <w:rPr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706147">
              <w:rPr>
                <w:b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06147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706147">
              <w:rPr>
                <w:b/>
              </w:rPr>
              <w:t>6</w:t>
            </w:r>
          </w:p>
        </w:tc>
      </w:tr>
      <w:tr w:rsidR="00706147" w:rsidRPr="00382AAC" w:rsidTr="00706147">
        <w:trPr>
          <w:trHeight w:val="63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УП. 02 Учебная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40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061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061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706147" w:rsidRPr="00382AAC" w:rsidTr="00706147">
        <w:trPr>
          <w:trHeight w:val="53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ПП.02 Производственная 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4407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061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061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706147" w:rsidRPr="00382AAC" w:rsidTr="00706147">
        <w:trPr>
          <w:trHeight w:val="53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ПМ.02.Э Экзамен по модулю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407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C131CD" w:rsidP="00C13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C131CD" w:rsidP="00C13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</w:tr>
      <w:tr w:rsidR="00706147" w:rsidRPr="00382AAC" w:rsidTr="00706147">
        <w:trPr>
          <w:trHeight w:val="46"/>
        </w:trPr>
        <w:tc>
          <w:tcPr>
            <w:tcW w:w="549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both"/>
              <w:rPr>
                <w:b/>
              </w:rPr>
            </w:pPr>
            <w:r w:rsidRPr="00382AAC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6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6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6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6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6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C131CD" w:rsidP="0070614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C131CD" w:rsidP="0070614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B062E2" w:rsidRDefault="00B062E2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F0171" w:rsidRDefault="00CF0171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F0171" w:rsidRDefault="00CF0171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 xml:space="preserve">3.2. </w:t>
      </w:r>
      <w:r w:rsidRPr="00382AAC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по профессиональному модулю (ПМ</w:t>
      </w:r>
      <w:r w:rsidRPr="00382AAC">
        <w:rPr>
          <w:rFonts w:ascii="Times New Roman" w:hAnsi="Times New Roman" w:cs="Times New Roman"/>
          <w:b/>
          <w:sz w:val="24"/>
          <w:szCs w:val="24"/>
        </w:rPr>
        <w:t xml:space="preserve"> 02</w:t>
      </w:r>
      <w:r w:rsidRPr="00382AA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382AAC" w:rsidRPr="00382AAC" w:rsidRDefault="00382AAC" w:rsidP="00382AA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283"/>
        <w:gridCol w:w="142"/>
        <w:gridCol w:w="142"/>
        <w:gridCol w:w="8220"/>
        <w:gridCol w:w="994"/>
        <w:gridCol w:w="1275"/>
      </w:tblGrid>
      <w:tr w:rsidR="00382AAC" w:rsidRPr="00382AAC" w:rsidTr="00210DCF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82AAC" w:rsidRPr="00382AAC" w:rsidTr="00210DCF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82AAC" w:rsidRPr="00382AAC" w:rsidTr="00210DCF">
        <w:tc>
          <w:tcPr>
            <w:tcW w:w="12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Эксплуатация сельскохозяйственный техники.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B062E2" w:rsidRDefault="000832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08FB" w:rsidRPr="00382AAC" w:rsidTr="00210DCF">
        <w:trPr>
          <w:trHeight w:val="63"/>
        </w:trPr>
        <w:tc>
          <w:tcPr>
            <w:tcW w:w="12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8FB" w:rsidRPr="00382AAC" w:rsidRDefault="00FF08FB" w:rsidP="00FF08F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Комплектование машинно-тракторного агрегата для выполнения сельскохозяйственных машин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F08FB" w:rsidRPr="00DC3904" w:rsidRDefault="00FF08FB" w:rsidP="00FF08F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="00262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FF08FB" w:rsidRPr="00382AAC" w:rsidRDefault="00FF08FB" w:rsidP="00FF08F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76E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понятия системы машин</w:t>
            </w: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6E206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76E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сведения о дисциплине КМТА. Назначения и сущность комплектования.</w:t>
            </w:r>
          </w:p>
          <w:p w:rsidR="0007476E" w:rsidRPr="00382AAC" w:rsidRDefault="0007476E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Машинно-тракторные агрегаты (МТА), отдельные технологические </w:t>
            </w:r>
          </w:p>
          <w:p w:rsidR="0007476E" w:rsidRPr="00382AAC" w:rsidRDefault="0007476E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комплексы и весь машинно-тракторный парк (МТП) хозяйств – важные составные части материально-технической базы аграрного производства. От </w:t>
            </w:r>
          </w:p>
          <w:p w:rsidR="0007476E" w:rsidRPr="00382AAC" w:rsidRDefault="0007476E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эффективности использования как отдельных агрегатов, так и всего МТП </w:t>
            </w:r>
          </w:p>
          <w:p w:rsidR="0007476E" w:rsidRPr="00382AAC" w:rsidRDefault="0007476E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непосредственно зависят количество и качество производимой сельскохозяйственной продукции, затраты соответствующих ресурсов и в конечном счете экономическое благополучие всего хозяйства.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76E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062" w:rsidRPr="00382AAC" w:rsidRDefault="0007476E" w:rsidP="006E206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машин в растениеводстве, пути ее развития.</w:t>
            </w:r>
            <w:r w:rsidR="006E2062"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Общая характеристика производственных процессов в сельском хозяйстве</w:t>
            </w:r>
            <w:r w:rsidR="006E2062"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7476E" w:rsidRPr="006E2062" w:rsidRDefault="006E2062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принципы построе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 производственных процессов.</w:t>
            </w:r>
          </w:p>
          <w:p w:rsidR="0007476E" w:rsidRPr="00382AAC" w:rsidRDefault="0007476E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 машин  является  материально-технической базой комплексной механизации, еѐ материально-технической основой. Система машин – это совокупность (или сочетание)  взаимосвязанных  между  собою  по  технологическому  процессу  и произво</w:t>
            </w:r>
            <w:r w:rsidR="006E20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дительности разнородных машин.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2AAC" w:rsidRPr="00382AAC" w:rsidTr="00210DCF">
        <w:trPr>
          <w:trHeight w:val="10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2AAC" w:rsidRPr="00382AAC" w:rsidTr="00210DCF">
        <w:trPr>
          <w:trHeight w:val="13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Комплектования машинно-тракторных агрегатов.</w:t>
            </w: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комплектования агрегатов.</w:t>
            </w: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мобильных агрегатов</w:t>
            </w: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13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7263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0DCF" w:rsidRPr="00382AAC" w:rsidRDefault="00210DCF" w:rsidP="007263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Классификация МТА. Основные определения и понятия.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13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0DCF" w:rsidRPr="00210DCF" w:rsidRDefault="00210DCF" w:rsidP="00210DC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0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0DCF" w:rsidRPr="00210DCF" w:rsidRDefault="00210DCF" w:rsidP="00210DC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13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210DC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7263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0D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поворотов МТА для конкретного участка.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AC0BFA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210DC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0D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Проектирования производственных процессов..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AC0BFA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Кинематика движения агрегатов.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Способы движения агрегатов, их классификация и анализ. Кинематика движения агрегатов. Вид поворотов и их оценка.</w:t>
            </w: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Кинематика агрегата – это его движение (с точки зрения геометрических  форм)  при  выполнении  сельскохозяйственных  работ.  Работа большинства сельскохозяйственных агрегатов связана с перемещением по полю. При этом они выполняют основные элементы движения – рабочие и холостые (повороты  и  переезды)  ходы.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Характеристики движения агрегата.  Радиус поворота и его определение. 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Кинематические характеристики агрегата: кинематический центр агрегата, центр и радиус поворота, кинематические длина и ширина, длина выезда агрегата е, продольная база, – ширина захвата агрегата</w:t>
            </w:r>
            <w:r w:rsidRPr="00382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16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способов движения агрегатов, и их оценка.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26348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радиуса поворота у навесных и прицепных машин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210DCF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D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4D39" w:rsidRPr="00382AAC" w:rsidRDefault="00AC0BFA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44D39" w:rsidRPr="00382AAC" w:rsidTr="00726348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4D39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CF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 движения тракторов  и сельскохозяйственных машин для определенной операции.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210DCF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4D39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Подбора машин к трактору, подготовка трактора к агрегатированию.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AC0BFA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210DCF">
        <w:trPr>
          <w:trHeight w:val="7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4D39" w:rsidRPr="00382AAC" w:rsidRDefault="00044D39" w:rsidP="00382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Комплектация и эксплуатация МТА.</w:t>
            </w: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210DCF">
        <w:trPr>
          <w:trHeight w:val="42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E01D2C" w:rsidRDefault="00044D39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применения, назначения  эксплуатация МТА.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Комплектация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тракторов и их агрегатирования.</w:t>
            </w:r>
          </w:p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Применением тракторов по назначению является эксплуатация, а именно агрегатирование с их помощью машин, оборудования и орудий (далее, машин или технических средств) в составе машинно-тракторных агрегатов.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210DCF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4D39" w:rsidRPr="00382AAC" w:rsidRDefault="00044D39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Комплектация и эксплуатация МТА.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4D39" w:rsidRPr="00382AAC" w:rsidRDefault="00AC0BFA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D39" w:rsidRPr="009635D7" w:rsidRDefault="00044D39" w:rsidP="00726348">
            <w:pPr>
              <w:tabs>
                <w:tab w:val="left" w:pos="53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5D7">
              <w:rPr>
                <w:rFonts w:ascii="Times New Roman" w:hAnsi="Times New Roman" w:cs="Times New Roman"/>
                <w:sz w:val="24"/>
                <w:szCs w:val="24"/>
              </w:rPr>
              <w:t xml:space="preserve">Навесное устройство тракторов при агрегатирование.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D39" w:rsidRPr="009635D7" w:rsidRDefault="00044D39" w:rsidP="00726348">
            <w:pPr>
              <w:tabs>
                <w:tab w:val="left" w:pos="53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5D7">
              <w:rPr>
                <w:rFonts w:ascii="Times New Roman" w:hAnsi="Times New Roman" w:cs="Times New Roman"/>
                <w:bCs/>
                <w:sz w:val="24"/>
                <w:szCs w:val="24"/>
              </w:rPr>
              <w:t>Балластирования и расчет нагрузки на ось трактора.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D39" w:rsidRPr="009635D7" w:rsidRDefault="00044D39" w:rsidP="00726348">
            <w:pPr>
              <w:tabs>
                <w:tab w:val="left" w:pos="537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35D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полезной мощности трактора.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D39" w:rsidRPr="009635D7" w:rsidRDefault="00044D39" w:rsidP="0072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5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состава агрегата.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044D39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D39" w:rsidRPr="009635D7" w:rsidRDefault="00044D39" w:rsidP="0072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5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производительности МТА.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4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Комплектование </w:t>
            </w: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плуга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81611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07476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E01D2C" w:rsidRDefault="00210DCF" w:rsidP="006E2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Способ движения  машинно-тракторного  агрегата  при  пахоте. Определение оптимальной ширины загонов. Разбивка поля на загоны. Обработка поворотных полос.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Рабочие органы 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– корпус, предплужник  и плоский нож. </w:t>
            </w:r>
            <w:r w:rsidRPr="00382A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Вспомогательные  органы 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–  рама  с  прицепным  или  навесным  устройством, опорное колесо, механизм заглубления и выглубления корпусов.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81611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816114">
        <w:trPr>
          <w:trHeight w:val="63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044D39" w:rsidP="00044D39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</w:t>
            </w: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плуга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лущильника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Устройство и регулировки, технические характеристи</w:t>
            </w:r>
            <w:r w:rsidR="0081611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ки лущильника.</w:t>
            </w:r>
          </w:p>
          <w:p w:rsidR="00210DCF" w:rsidRPr="0007476E" w:rsidRDefault="00210DCF" w:rsidP="0077005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Лущильники разделяют на дисковое и лемешное 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орудование. Дисковый лущильник </w:t>
            </w:r>
            <w:r w:rsidRPr="00C41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обрабатывает почву на глубине 40-100 мм, а лемешный – 100-180 мм. В дисковой модификации оборудования рабочим элементом являются сферические диски, а лемешные агрегаты оснащаются специальным отвальным корпусом с шириной обработки порядка 250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лущильника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114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16114" w:rsidRPr="00382AAC" w:rsidRDefault="00816114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6114" w:rsidRDefault="00816114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6114" w:rsidRPr="00382AAC" w:rsidRDefault="00816114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агрегата для боронования в составе МТА</w:t>
            </w:r>
          </w:p>
          <w:p w:rsidR="00816114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16114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16114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16114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16114" w:rsidRPr="00382AAC" w:rsidRDefault="00816114" w:rsidP="002624E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114" w:rsidRPr="00382AAC" w:rsidRDefault="00816114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6114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816114" w:rsidRPr="00382AAC" w:rsidRDefault="00816114" w:rsidP="00382A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Агротехнические требования.</w:t>
            </w: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Классификация борон. Устройство и регулировки.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Техника безопасности при работе.</w:t>
            </w:r>
          </w:p>
          <w:p w:rsidR="00816114" w:rsidRPr="00382AAC" w:rsidRDefault="00816114" w:rsidP="00770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Для регулировки заглубления задних рядов дисков используются катки, которые посредством кронштейнов катков ограничивают глубину обработки. Каждый кронштейн катка имеет 5 пар отверстий, которые соответствуют определенной глубине. При помощи установки в них пальца, происходит ограничение глубины обработки.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114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114" w:rsidRPr="00382AAC" w:rsidRDefault="00816114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114" w:rsidRPr="00382AAC" w:rsidTr="00EF3248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816114" w:rsidRPr="00382AAC" w:rsidRDefault="00816114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агрегата для боронования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114" w:rsidRPr="00382AAC" w:rsidTr="009A4656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114" w:rsidRPr="00044D39" w:rsidRDefault="00816114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6114" w:rsidRPr="00382AAC" w:rsidTr="00816114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816114" w:rsidRDefault="00816114" w:rsidP="00382AA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611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 движения  машинно-тракторного  агрегата  по полю и агрегатирование зубчатых и дисковых борон.</w:t>
            </w:r>
          </w:p>
          <w:p w:rsidR="00816114" w:rsidRPr="00816114" w:rsidRDefault="00816114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культиватора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Агротехнические требования</w:t>
            </w: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Классификация культиваторов. Устройство и регулировки, технические характеристики.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Техника безопасности при работе.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Классические модели культиваторов включают в себя следующие сборочные единицы: раму, сницу (прицепное устройство) либо навесное сцепное устройство по типу замка автосцепки СА у плугов, опорные колёса (если модель прицепная), механизм регулировки глубины хода рабочих органов, грядили и сменные рабочие органы.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культиватора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D39" w:rsidRDefault="00044D39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D39" w:rsidRDefault="00044D39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D39" w:rsidRDefault="00044D39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D39" w:rsidRDefault="00044D39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агрегата для прикатывания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Агротехнические требования</w:t>
            </w: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Устройство и регулировки, технические характеристики.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Каток представляет собой прицепную машину, состоящую из центральной рамы  к которой шарнирно присоединены крылья  при помощи штырей. При помощи гидроцилиндра  осуществляется перевод катка из транспортного положения в рабочее и обратно. Для регулировки осевого зазора в подшипниках колес отвернуть болты крышки, снять крышку, отогнуть стопорный усик шайбы, отвернуть гайку  и поворачивая колесо от руки. Регулировка равномерной нагрузки массы катка на все секции осуществляется положением сницы относительно горизонта.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агрегата для прикатывания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комбинированных агрегатов в составе МТА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Комбинированные машины. Устройство и регулировки, технические характеристики.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Техника безопасности при работе.</w:t>
            </w: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безопасности при эксплуатации агрегата должны соответствовать требованиям системы стандартов безопасности труда и правилам по технике безопасности при транспортировании, использовании, техническом обслуживании, устранении неисправностей и хранении.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комбинированных агрегатов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сеялок и посевных комплексов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6E2062" w:rsidRDefault="00210DCF" w:rsidP="006E2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Классификация посевных машин. Агротехнические требование к посеву. Устройства. Регулировки. Принцип работы зерновых сеялок.</w:t>
            </w:r>
            <w:r w:rsidRPr="00382A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Правила техники безопасности при посеве.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0DCF" w:rsidRPr="00382AAC" w:rsidRDefault="00210DCF" w:rsidP="0038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>сеялок: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по способу посева: рядовые, пунктирные, полосовые; по назначению: зернотуковые, зернотукотравяные, зернотукольняные, зернотукорисовые,зернотукопрессовые,стерневые,кукурузные,свекловичные, овощные; по способу агрегатирования: прицепные, навесные.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сеялок и посевных комплексов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косилок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6E2062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косилок и агротехнические требования. Технологический процесс работы. Устройство и работа составных частей косилки.</w:t>
            </w:r>
            <w:bookmarkStart w:id="1" w:name="08"/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Регулировки. Возможные неисправности косилки и методы их устранения</w:t>
            </w:r>
            <w:bookmarkEnd w:id="1"/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Техническое обслуживание.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0DCF" w:rsidRPr="00382AAC" w:rsidRDefault="00210DCF" w:rsidP="0033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Рабочими органами косилки - плющилки являются режущий брус и плющилка, которая служит для плющения травяной массы с последующей укладкой её в валок. Режущий брус имеет  вращающихся роторов, на которых шарнирно закреплено по режущих ножа.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косилок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граблей в составе МТА</w:t>
            </w:r>
          </w:p>
          <w:p w:rsidR="00A23AF8" w:rsidRPr="00382AAC" w:rsidRDefault="00A23AF8" w:rsidP="00382AAC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23AF8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A23AF8" w:rsidRPr="006E2062" w:rsidRDefault="00A23AF8" w:rsidP="006E2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эксплуатации и регулировки.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Техническое обслуживание и хранения.</w:t>
            </w:r>
            <w:r w:rsidRPr="00382A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Техники безопасность. </w:t>
            </w:r>
          </w:p>
          <w:p w:rsidR="00A23AF8" w:rsidRPr="00382AAC" w:rsidRDefault="00A23AF8" w:rsidP="00E01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Несущей частью граблей является рама. Рабочим органом граблей  является  ротор, с помощью которого  выполняются  все  технологические операции, выполняемые граблями.  Снизу к ротору крепится каретка, с опорными колесами.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A23AF8" w:rsidRPr="00382AAC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граблей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247D26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A23AF8" w:rsidRPr="00382AAC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Регулировка граблей.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3AF8" w:rsidRPr="00382AAC" w:rsidRDefault="00A23AF8" w:rsidP="00A23AF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23AF8" w:rsidRPr="00382AAC" w:rsidRDefault="00A23AF8" w:rsidP="00A23AF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23AF8" w:rsidRPr="00382AAC" w:rsidTr="00A23AF8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A23AF8" w:rsidRPr="00382AAC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Агрегатирование и настройки косилок и граблей.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3AF8" w:rsidRPr="00382AAC" w:rsidRDefault="00A23AF8" w:rsidP="00A23AF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Комплектование </w:t>
            </w: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рулонного и тюкового пресс-подборщика 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составе МТА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35F29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пресс-подборщика рулонного. Техническое обслуживание, регулировка. Возможные неиспра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вности, и методы их устранения.</w:t>
            </w:r>
          </w:p>
          <w:p w:rsidR="00210DCF" w:rsidRPr="00382AAC" w:rsidRDefault="00210DCF" w:rsidP="00335F29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Пресс-подборщик состоит из сницы, рамы, установленной на ходовые колеса. На раме смонтированы: подборщик, ящик - кассетница, прессовальная камера, состоящая из камеры верхней  и камеры задней. На камеру верхнюю установлен обматывающий аппарат. Пресс-подборщик оборудован механизмом регулировки плотности прессования.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624E6" w:rsidP="002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рулонного </w:t>
            </w:r>
            <w:r w:rsidRPr="002624E6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пресс-подборщика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Комплектование </w:t>
            </w: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картофелекопателя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эксплуатации и регулировки. Требования безопасности.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ческое обслуживание и хранения.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Картофелекопатель элеваторный, полунавесной состоит из: привода,  колеса  копирующего,  лемехов,  элеватора  основного,  активного  встряхивателя, элеватора каскадного, рамы, колес ходовых, сужающих щитков, балки навески, вала телескопического, битера.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624E6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картофелекопателя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Комплектование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382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артофелеуборочный комбайн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составе МТА</w:t>
            </w:r>
          </w:p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23AF8" w:rsidRPr="00382AAC" w:rsidTr="0064111A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6E2062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B17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Порядок агрегатирования с тракторами.</w:t>
            </w:r>
            <w:r w:rsidRPr="00382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" w:anchor="06" w:history="1">
              <w:r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Техническое обслуживание</w:t>
              </w:r>
            </w:hyperlink>
            <w:r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hyperlink r:id="rId11" w:anchor="07" w:history="1">
              <w:r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Меры безопасности</w:t>
              </w:r>
            </w:hyperlink>
            <w:r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hyperlink r:id="rId12" w:anchor="08" w:history="1">
              <w:r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Правила хранения</w:t>
              </w:r>
            </w:hyperlink>
            <w:r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hyperlink r:id="rId13" w:anchor="09" w:history="1">
              <w:r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Регулировочные показатели</w:t>
              </w:r>
            </w:hyperlink>
            <w:r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hyperlink r:id="rId14" w:anchor="10" w:history="1">
              <w:r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Возможные неисправности и методы их устранения</w:t>
              </w:r>
            </w:hyperlink>
            <w:r w:rsidRPr="00382A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1F1B17"/>
                <w:sz w:val="24"/>
                <w:szCs w:val="24"/>
              </w:rPr>
              <w:t xml:space="preserve"> </w:t>
            </w:r>
          </w:p>
          <w:p w:rsidR="00A23AF8" w:rsidRPr="00382AAC" w:rsidRDefault="00A23AF8" w:rsidP="0033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узлы и рабочие органы комбайна: активные подкапывающие лемеха, основной сепарирующий прутковый элеватор, пневматические комкодавители, второй сепарирующий прутковый элеватор, ботвоудаляющий редкопрутковый транспортер, подъемный барабан, разделительная горка, переборочный стол с подвижным полотном и делителем над 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64111A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AF8" w:rsidRPr="00382AAC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картофелеуборочного</w:t>
            </w:r>
            <w:r w:rsidRPr="00262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комбайн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62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составе МТА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3AF8" w:rsidRPr="00382AAC" w:rsidRDefault="00A23AF8" w:rsidP="00A23AF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816114" w:rsidP="0081611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23AF8" w:rsidRPr="00382AAC" w:rsidTr="00A23AF8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AF8" w:rsidRDefault="00A23AF8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Агрегатирование и настройки пресс – подборщика рулонного ППР – 120 и картофелекопателя.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Понятие о растениеводстве и технологии возделывания</w:t>
            </w: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35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7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 о растениеводстве. Существующие технологии возделывания сельскохозяйственных культур. </w:t>
            </w:r>
          </w:p>
          <w:p w:rsidR="00210DCF" w:rsidRPr="00320231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Растениеводство — одна из основных отраслей сельского хозяйства. Главным объектом его является зеленое растение, способное создавать органические вещества из неорганических элементов природы.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Технологии возделывания в своем хозяйстве.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Нулевая технология и его особенности.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262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Обработка почвы</w:t>
            </w:r>
          </w:p>
          <w:p w:rsidR="00210DCF" w:rsidRPr="00382AAC" w:rsidRDefault="00210DCF" w:rsidP="00335F2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202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828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влагосодержания и  влагонакопления почвы.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Условия влагосохранения почвы.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Накопление влаги можно осуществлять путем щелевания почвы, задержания снега с помощью стерни, снегопахов и кулис.</w:t>
            </w:r>
          </w:p>
        </w:tc>
        <w:tc>
          <w:tcPr>
            <w:tcW w:w="99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558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Механизированные способы влагосохранения.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Обработка почвы.</w:t>
            </w:r>
          </w:p>
          <w:p w:rsidR="00210DCF" w:rsidRPr="00382AAC" w:rsidRDefault="00210DCF" w:rsidP="00335F29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color w:val="272727"/>
                <w:sz w:val="24"/>
                <w:szCs w:val="24"/>
                <w:shd w:val="clear" w:color="auto" w:fill="FFFFFF"/>
              </w:rPr>
              <w:t>Мульчирование — это аграрный прием, который заключается в укладке на поверхность почвы защитного слоя из какого либо материала, предохраняющий ее от чрезмерного роста сорняков</w:t>
            </w:r>
            <w:r>
              <w:rPr>
                <w:rFonts w:ascii="Times New Roman" w:hAnsi="Times New Roman" w:cs="Times New Roman"/>
                <w:color w:val="272727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Изучение технологии влагозадержания в МТС</w:t>
            </w:r>
            <w:r w:rsidR="008161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Особенности выбора технологии обработки почвы с учетом местных климатических условий.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63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почвы в ООО «Саба».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B325F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B3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и группировка культурных растений.</w:t>
            </w:r>
          </w:p>
          <w:p w:rsidR="00210DCF" w:rsidRDefault="00210DCF" w:rsidP="00B3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B3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B3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B3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262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6114" w:rsidRDefault="00816114" w:rsidP="00262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6114" w:rsidRDefault="00816114" w:rsidP="00262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816114" w:rsidRDefault="002624E6" w:rsidP="008161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Классификация и группировка культурных растений.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7E196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растений по своей биологии и требованиям к среде прорастания. Группировка по характеру использования.</w:t>
            </w:r>
            <w:r w:rsidRPr="00382AA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2624E6" w:rsidRPr="007E1966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82A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 300  тыс. видов растений, произрастающих на Земле, человек возделывает и использует около 23  тыс. видов, из которых введены в культуру только 1,5 тыс. но более всего распространены только 150 видов.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Общие сведения о росте растений. Определение вегетационного периода</w:t>
            </w:r>
            <w:r w:rsidRPr="00382AAC"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>.</w:t>
            </w: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Style w:val="af0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Рост растений</w:t>
            </w:r>
            <w:r w:rsidRPr="00382A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 процесс образования клеток, тканей, органов растений, который сопровождается увеличением объема, массы и размеров.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114" w:rsidRPr="00382AAC" w:rsidTr="00816114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114" w:rsidRPr="00382AAC" w:rsidRDefault="00816114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114" w:rsidRPr="00382AAC" w:rsidTr="00816114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114" w:rsidRPr="00816114" w:rsidRDefault="00816114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возделывания озимых в конкретном хозяйстве.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16114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816114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816114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816114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816114" w:rsidP="0081611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  <w:t>2</w:t>
            </w:r>
          </w:p>
        </w:tc>
      </w:tr>
      <w:tr w:rsidR="00210DCF" w:rsidRPr="00382AAC" w:rsidTr="00816114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816114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114">
              <w:rPr>
                <w:rFonts w:ascii="Times New Roman" w:hAnsi="Times New Roman" w:cs="Times New Roman"/>
                <w:sz w:val="24"/>
                <w:szCs w:val="24"/>
              </w:rPr>
              <w:t>Существующие технологии возделывания сельскохозяйственных культур.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технологии возделывания сельскохозяйственных культур.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Технологические приемы и технологии возделывания. Требования к современным технологиям. Составные звенья.</w:t>
            </w:r>
          </w:p>
          <w:p w:rsidR="00210DCF" w:rsidRPr="00382AAC" w:rsidRDefault="00210DCF" w:rsidP="00335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При возделывании культурных растений выполняют в определённой последовательности, в установленные сроки и в соответствии с агротехническими  требованиями 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6053B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6053B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63B1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79"/>
        </w:trPr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6053B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6053B3" w:rsidRDefault="00210DCF" w:rsidP="006053B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 возделывания зерновых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6053B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6053B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Зерновые хлебные культуры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Общие характеристики зерновых хлебных культур. Химический состав зерна. Жизненный цикл хлебных злаков.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Озимые и яровые хлебные злаки.</w:t>
            </w:r>
          </w:p>
          <w:p w:rsidR="00210DCF" w:rsidRPr="00382AAC" w:rsidRDefault="00210DCF" w:rsidP="007E1966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По морфологическим особенностям и характеру возделывания зерновые  культуры  принято  делить  на  хлеба  первой  и  второй  группы  и зернобобовые  культуры. 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7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DCF" w:rsidRPr="00335F29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74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Озимые хлебные культуры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542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зимостойкости. Озимая пшеница: особенности биологии и технологии возделывания. Озимая рожь: особенности биологии и технологии возделывания.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Зерновые хлеба делят на две биологические группы: озимые и яровые (есть и промежуточные формы – двуручки).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4E6" w:rsidRPr="007E1966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возделывания озимой пшеницы в РТ.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E1966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E1966" w:rsidRDefault="007E196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DC3CFD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Яровые ранние хлебные 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злаки</w:t>
            </w:r>
          </w:p>
          <w:p w:rsidR="00DC3CFD" w:rsidRDefault="00DC3CFD" w:rsidP="00DC3C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3CFD" w:rsidRDefault="00DC3CFD" w:rsidP="00DC3C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3CFD" w:rsidRDefault="00DC3CFD" w:rsidP="00DC3C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3CFD" w:rsidRDefault="00DC3CFD" w:rsidP="00DC3C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3CFD" w:rsidRDefault="00DC3CFD" w:rsidP="00DC3C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Яровые ранние хлебные </w:t>
            </w:r>
          </w:p>
          <w:p w:rsidR="00DC3CFD" w:rsidRPr="00382AAC" w:rsidRDefault="00DC3CFD" w:rsidP="00DC3C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злаки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DC3CF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2624E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E1966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Яровая мягкая и твёрдая пшеница: значение, распространение, биологические особенности роста и развития.</w:t>
            </w:r>
          </w:p>
          <w:p w:rsidR="00210DCF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Яровая пшеница – одна из древнейших и наиболее распространённых сельскохозяйственных культур. Возделывается она во всех частях света и занимает самую большую посевную площадь.</w:t>
            </w:r>
          </w:p>
          <w:p w:rsidR="00816114" w:rsidRPr="00382AAC" w:rsidRDefault="00816114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E1966">
        <w:tc>
          <w:tcPr>
            <w:tcW w:w="37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Ячмень  и  овёс:  значение,  распространение,  биологические  особенности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роста и развития.</w:t>
            </w:r>
            <w:r w:rsidRPr="00382A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Из зерна ячменя и овса получают овсяную и ячменную крупу. Зерно ячменя — основное сырье для пивоваренной промышленности. Ячменная мука из-за невысоких качеств клейковины мало пригодна для выпечки хлеба, а овсяная мука совсем не пригодна для хлебопечения.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1966" w:rsidRPr="00382AAC" w:rsidRDefault="007E196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E1966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возделывания яровой мягкой пшеницы в РТ.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4949C9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4949C9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Яровые поздние хлебные культуры и гречиха</w:t>
            </w:r>
          </w:p>
          <w:p w:rsidR="00210DCF" w:rsidRDefault="00210DCF" w:rsidP="004949C9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4949C9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Значение, распространение, биологические особ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енности роста и развития проса и гречихи.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Яровые поздние хлебные культуры просо, сорго, кукуруза, рис  составляют  группу  просовидных  культур,  поскольку  имеют  много  общего  в биологии и технологии возделывания.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возделывания и уборки кукурузы на силос.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Зернобобовые и масличные культуры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Агротехническое и хозяйственное значение зернобобовых культур.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Значение, распространение, биологические особенности роста и развития гороха.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Биологическая фиксация бобовыми культурами азота воздуха.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Масличные  культуры,  значение,  распространение,  биологические  особенности роста и развития подсолнечника.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Самой важной отраслью сельскохозяйственного производства – растениеводством, фундаментом которого во все времена считались зерновые и масличные культуры.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032364">
        <w:trPr>
          <w:trHeight w:val="79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C73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возделывания и уборки гороха.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032364"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6667A1">
            <w:pPr>
              <w:tabs>
                <w:tab w:val="left" w:pos="321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Корне- и клубнеплоды бахчевые культуры</w:t>
            </w:r>
          </w:p>
          <w:p w:rsidR="00032364" w:rsidRDefault="00032364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364" w:rsidRPr="00382AAC" w:rsidRDefault="00032364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CF" w:rsidRDefault="00210DCF" w:rsidP="006667A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6667A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032364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Корнеплоды, значение, распространение, биологические особенности роста и развития,  технологи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возделывания и  уборки свёклы и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картофеля.</w:t>
            </w:r>
          </w:p>
          <w:p w:rsidR="00210DCF" w:rsidRPr="006667A1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Корне- и клубнеплоды занимают важное место в кормовом балансе. Особенностью их является высокое содержание воды (до 90%). Сухое вещество состоит в основном из сахаров и крахмала (до 70%).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032364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032364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6E215F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возделывания и  уборки свёклы и картофеля.   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Однолетние и многолетние травы.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BB6EA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Однолетние  травы, значение, распространение, биологические особенности роста и развития, технология возделывания.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</w:rPr>
              <w:t>В группу однолетних кормо</w:t>
            </w:r>
            <w:r w:rsidRPr="00382AAC"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</w:rPr>
              <w:softHyphen/>
              <w:t>вых трав, возделываемых в России, входят: из бобовых - вика яровая и озимая, сераделла, однолетние клевера; из злаковых - суданская трава, чумиза, могар, райграс однолетний.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Многолетние травы, значение, распространение, биологические особенности роста и развития, технология возделывания.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Группа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трав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злаковых</w:t>
            </w:r>
            <w:r w:rsidRPr="00382AAC"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82AAC"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бобовых</w:t>
            </w:r>
            <w:r w:rsidRPr="00382AAC"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произрастающих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одном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месте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  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течение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ряда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Представителями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бобовых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являются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клевер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люцерна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эспарцет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Изучение технологии уборки сено и сенажа в ООО «Саба»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 урожаев полевых культур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 урожайности по приходу и использованию ФАР и влагообеспеченности. Структурные элементы продуктивности растений и структурная формула урожая.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Программирование урожаев – это разработка комплекса технологических приемов, обеспечивающих оптимизацию регулируемых факторов среды для получения заданного высокого уровня урожая полевой культуры.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6E21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семян. Качества семян. Оценка посевных качеств семян. Урожайные свойства семян и влияние на них экологических и агротехнических факторов. Хранение и подготовка семян к посеву.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E1966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E1966" w:rsidRDefault="00210DCF" w:rsidP="007E19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Овощные культуры</w:t>
            </w:r>
            <w:r w:rsidR="007E1966"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E1966" w:rsidRDefault="007E1966" w:rsidP="007E19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7E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966" w:rsidRPr="00382AAC" w:rsidRDefault="007E1966" w:rsidP="007E196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7E1966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Овощные культуры, их классификация. Биологические основы овощеводства.</w:t>
            </w:r>
          </w:p>
          <w:p w:rsidR="007E1966" w:rsidRPr="007E1966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2AAC">
              <w:rPr>
                <w:rStyle w:val="w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вощны́е</w:t>
            </w:r>
            <w:r w:rsidRPr="00382A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культу́ры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группа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культурных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растений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возделываемых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основном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 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получения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овощей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Известно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около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120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овощных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E1966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966" w:rsidRDefault="007E1966" w:rsidP="007E19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7E1966" w:rsidP="007E196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Овощные культуры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E1966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Технологии выращивания капусты. Технологии выращивания корнеплодных культур.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E1966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Технологии выращивания лука и чеснока. Технологии выращивания огурца.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E1966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 технологии выращивания овощных культур в защищенном 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грунте.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плодоводства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Плодово-ягодные культуры, их классификация, их морфология. 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плодовых и ягодных пород и их ценность в питании человека.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Биологические основы плодоводства.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Производственно-биологические группы плодовых растений. Выбор сорта и агротехнические условия выращивания земляники, малины, черной смородины, крыжовника и жимолости синей.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Работа в питомниках.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624E6" w:rsidRDefault="002624E6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семеноводства</w:t>
            </w: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Pr="00382AAC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Понятие о семеноведении.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и развитие семян.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Качества семян.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Семеноведение – наука, которая изучает образование и развитие семян на материнском растении, потребность их в факторах среды, состояние и идущие в них процессы от уборки до посева и в период посев – всходы, изучает и разрабатывает систему приемов получения высококачественного семенного материала, а также качества семян и методы их определения.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210DCF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семеноводства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>Сортовой и семенной контроль и сертификация семян.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2378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33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Механизация и автоматизация животноводческих ферм и комплексов.</w:t>
            </w:r>
          </w:p>
          <w:p w:rsidR="00210DCF" w:rsidRPr="00382AAC" w:rsidRDefault="00210DCF" w:rsidP="00731BA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D56BDD" w:rsidRDefault="00210DCF" w:rsidP="00D56B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BDD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и технологии содержания животных и птиц.</w:t>
            </w:r>
          </w:p>
          <w:p w:rsidR="00210DCF" w:rsidRPr="00A11A2A" w:rsidRDefault="00210DCF" w:rsidP="007E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фермах крупного рогатого скота применяют в основном стойлово-пастбищную и стойловую систему содержания животных. При этом способ содержания животных может быть привязным, беспривязным и комбинированным.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2378E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Механизация и автоматизация животноводческих ферм и комплексов.</w:t>
            </w:r>
          </w:p>
          <w:p w:rsidR="00210DCF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Технологические элементы и размеры площадей помещений ферм.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Типы свиноводческих помещений.</w:t>
            </w:r>
          </w:p>
          <w:p w:rsidR="00210DCF" w:rsidRPr="009B31FB" w:rsidRDefault="00210DCF" w:rsidP="00A92805">
            <w:pPr>
              <w:spacing w:after="0" w:line="240" w:lineRule="auto"/>
              <w:ind w:firstLine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проектировании животноводческих помещений руководствуются СНиП 2.10.03—84. Это строительные нормы и правила, относящиеся Животноводческим, птицеводческим и звероводческим зданиям и помещениям.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15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731BA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Определение технических условий для проектирования молочно</w:t>
            </w:r>
            <w:r w:rsidR="00DC3CFD">
              <w:rPr>
                <w:rFonts w:ascii="Times New Roman" w:hAnsi="Times New Roman" w:cs="Times New Roman"/>
                <w:sz w:val="24"/>
                <w:szCs w:val="24"/>
              </w:rPr>
              <w:t xml:space="preserve">й фермы для привязного содержания </w:t>
            </w: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 xml:space="preserve"> коров.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23AF8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731BA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размещения оборудования на свиноводческом комплексе с безвыгульном содержании свиней.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Default="00A23AF8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262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водоснабжения животноводства. </w:t>
            </w:r>
          </w:p>
          <w:p w:rsidR="00A23AF8" w:rsidRDefault="00A23AF8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Default="00A23AF8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AF8" w:rsidRPr="00A92805" w:rsidRDefault="00A23AF8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3AF8" w:rsidRPr="00E15017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330"/>
        </w:trPr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23AF8" w:rsidRDefault="00A23AF8" w:rsidP="007E196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Default="00A23AF8" w:rsidP="007E196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Pr="00382AAC" w:rsidRDefault="00A23AF8" w:rsidP="007E196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3AF8" w:rsidRPr="009B31FB" w:rsidRDefault="00A23AF8" w:rsidP="00D56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водоснабжения, насосы и водоподъемники.</w:t>
            </w:r>
          </w:p>
          <w:p w:rsidR="00A23AF8" w:rsidRPr="009B31FB" w:rsidRDefault="00A23AF8" w:rsidP="00D56BDD">
            <w:pPr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Для снабжения сел и сельскохозяйственных предприятий водой строят водопроводы. Водопровод состоит из следующих основных элементов: водозаборного сооружения, водоподъемника (насосной станции), очистного сооружения, водонапорной башни с резервуаром, водоводов, водопроводной сети и водоразборных устройств.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3AF8" w:rsidRPr="00E15017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130"/>
        </w:trPr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3AF8" w:rsidRDefault="00A23AF8" w:rsidP="007E196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Default="00A23AF8" w:rsidP="007E196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Default="00A23AF8" w:rsidP="007E196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3AF8" w:rsidRPr="00382AAC" w:rsidRDefault="00A23AF8" w:rsidP="007E196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9B31FB" w:rsidRDefault="00A23AF8" w:rsidP="00D56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втоматизация управл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ения водоподъёмными установками для ферм.</w:t>
            </w:r>
          </w:p>
          <w:p w:rsidR="00A23AF8" w:rsidRPr="009B31FB" w:rsidRDefault="00A23AF8" w:rsidP="00DC3CFD">
            <w:pPr>
              <w:shd w:val="clear" w:color="auto" w:fill="FFFFFF"/>
              <w:spacing w:after="0" w:line="240" w:lineRule="auto"/>
              <w:ind w:left="5" w:firstLine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Поение животных и птицы наряду с кормлением является важнейшим биотехнологическим процессом, в котором биологическое звено системы непосредственно контактирует с рабочими органами машин, приборов и аппаратов.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3AF8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23AF8" w:rsidRPr="00E15017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130"/>
        </w:trPr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3AF8" w:rsidRDefault="00A23AF8" w:rsidP="007E196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Default="00A23AF8" w:rsidP="00D56B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для поения животных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B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23AF8" w:rsidRPr="009B31FB" w:rsidRDefault="00A23AF8" w:rsidP="00D56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Среди технологического оборудования, предназначенного для линий поения животных, наибольшим разнообразием отличаются типы поилок.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3AF8" w:rsidRPr="00E15017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330"/>
        </w:trPr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23AF8" w:rsidRPr="006018CA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330"/>
        </w:trPr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23AF8" w:rsidRPr="00382AAC" w:rsidRDefault="00A23AF8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3AF8" w:rsidRPr="009B31FB" w:rsidRDefault="00A23AF8" w:rsidP="00DA6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Определение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отребности в воде для фермы КРС.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3AF8" w:rsidRPr="006018CA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63"/>
        </w:trPr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3AF8" w:rsidRPr="00382AAC" w:rsidRDefault="00A23AF8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3AF8" w:rsidRPr="009B31FB" w:rsidRDefault="00A23AF8" w:rsidP="00DA6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Комплектование молочной фермы оборудованием для поения.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3AF8" w:rsidRPr="006018CA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330"/>
        </w:trPr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382AAC" w:rsidRDefault="00A23AF8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9B31FB" w:rsidRDefault="00A23AF8" w:rsidP="00D56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Расчет производительности водонапорной башни для обеспечения водой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новодческой фермы.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AF8" w:rsidRPr="006018CA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330"/>
        </w:trPr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9B31FB" w:rsidRDefault="00A23AF8" w:rsidP="00D56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3AF8" w:rsidRPr="006018CA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AF8" w:rsidRPr="00382AAC" w:rsidTr="00A23AF8">
        <w:trPr>
          <w:trHeight w:val="330"/>
        </w:trPr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Default="00A23AF8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F8" w:rsidRPr="00A23AF8" w:rsidRDefault="00A23AF8" w:rsidP="00D56B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водоснабжения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3AF8">
              <w:rPr>
                <w:rFonts w:ascii="Times New Roman" w:hAnsi="Times New Roman" w:cs="Times New Roman"/>
                <w:sz w:val="24"/>
                <w:szCs w:val="24"/>
              </w:rPr>
              <w:t>борудование для поения животных.</w:t>
            </w:r>
            <w:r w:rsidRPr="00A2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AF8" w:rsidRPr="006018CA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3AF8" w:rsidRPr="00382AAC" w:rsidRDefault="00A23AF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E1966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приготовления и раздачи кормов</w:t>
            </w: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FF08F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9976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190A5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Зоотехнические требования, предъявляемые к переработке кормов, техноло</w:t>
            </w: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гические схемы их приготовления.</w:t>
            </w:r>
          </w:p>
          <w:p w:rsidR="00210DCF" w:rsidRPr="009B31FB" w:rsidRDefault="00210DCF" w:rsidP="00D56BDD">
            <w:pPr>
              <w:pStyle w:val="a8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bookmarkStart w:id="2" w:name="783"/>
            <w:r w:rsidRPr="009B31FB">
              <w:rPr>
                <w:color w:val="000000"/>
                <w:shd w:val="clear" w:color="auto" w:fill="FFFFFF"/>
              </w:rPr>
              <w:t xml:space="preserve">Подготовленный для скармливания животным корм должен соответствовать определенным зоотехническим требованиям, поэтому для повышения качества корма проводится обработка механическими, химическими, тепловыми и биологическими способами, которые применяются раздельно или в сочетании - соответственно выбранной технологии. </w:t>
            </w:r>
            <w:bookmarkEnd w:id="2"/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190A5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6667A1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Кормоприготовительные линии и кормоцеха.</w:t>
            </w:r>
            <w:r w:rsidRPr="00245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Технология раздачи кормов.</w:t>
            </w:r>
          </w:p>
          <w:p w:rsidR="00210DCF" w:rsidRPr="009B31FB" w:rsidRDefault="00210DCF" w:rsidP="008604F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Для подготовки влажных полнорационных кормосмесей на животноводческих фермах и комплексах применяют кормоцехи, построенные по типовому проекту на базе серийно выпускаемого оборудования.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D56BDD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FF08F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B85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Расчет мощности кормоцеха.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B85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 кормах, воде. Определение потребности в паре и электроэнергии.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63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9B31FB" w:rsidRDefault="00210DCF" w:rsidP="00B85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Составление операционно-технологической карты приготовления кормов.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CFD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C3CFD" w:rsidRDefault="00DC3CFD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CFD" w:rsidRDefault="00DC3CFD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CFD" w:rsidRDefault="00DC3CFD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CFD" w:rsidRPr="00382AAC" w:rsidRDefault="00DC3CFD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производства молока.</w:t>
            </w:r>
          </w:p>
          <w:p w:rsidR="00DC3CFD" w:rsidRDefault="00DC3CFD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DC3CFD" w:rsidRDefault="00DC3CFD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DC3CFD" w:rsidRPr="00382AAC" w:rsidRDefault="00DC3CFD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C3CFD" w:rsidRPr="00382AAC" w:rsidRDefault="00DC3CFD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DC3CFD" w:rsidRPr="006018CA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C3CFD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CFD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CFD" w:rsidRPr="00382AAC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C3CFD" w:rsidRPr="00382AAC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CFD" w:rsidRPr="00382AAC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CFD" w:rsidRPr="00382AAC" w:rsidTr="00DC3CFD">
        <w:trPr>
          <w:trHeight w:val="124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3CFD" w:rsidRPr="00382AAC" w:rsidRDefault="00DC3CFD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C3CFD" w:rsidRDefault="00DC3CFD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3CFD" w:rsidRDefault="00DC3CFD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3CFD" w:rsidRPr="00382AAC" w:rsidRDefault="00DC3CFD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C3CFD" w:rsidRPr="009B31FB" w:rsidRDefault="00DC3CFD" w:rsidP="00B852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Физиологические основы и способы доения коров</w:t>
            </w:r>
          </w:p>
          <w:p w:rsidR="00DC3CFD" w:rsidRPr="00032364" w:rsidRDefault="00DC3CFD" w:rsidP="009969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3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Углубленное знание закономерностей основных физиологических функций лактирующего организма является могучим средством в стимуляции молочной продуктивности и, таким образом, в повышении использования генетического потенциала животного.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C3CFD" w:rsidRPr="00382AAC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C3CFD" w:rsidRPr="00382AAC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CFD" w:rsidRPr="00382AAC" w:rsidTr="00DC3CFD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C3CFD" w:rsidRPr="00382AAC" w:rsidRDefault="00DC3CFD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CFD" w:rsidRDefault="00DC3CFD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3CFD" w:rsidRDefault="00DC3CFD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3CFD" w:rsidRPr="00382AAC" w:rsidRDefault="00DC3CFD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CFD" w:rsidRPr="009B31FB" w:rsidRDefault="00DC3CFD" w:rsidP="00B852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доильных установок и доильных аппаратов. Вакуумная система доильной ус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тановки и моечное оборудование.</w:t>
            </w:r>
          </w:p>
          <w:p w:rsidR="00DC3CFD" w:rsidRPr="009B31FB" w:rsidRDefault="00DC3CFD" w:rsidP="00007E9A">
            <w:pPr>
              <w:pStyle w:val="a8"/>
              <w:shd w:val="clear" w:color="auto" w:fill="FFFFFF"/>
              <w:spacing w:before="0" w:beforeAutospacing="0" w:after="0" w:afterAutospacing="0"/>
              <w:ind w:left="34" w:right="138"/>
              <w:jc w:val="both"/>
              <w:rPr>
                <w:color w:val="000000" w:themeColor="text1"/>
              </w:rPr>
            </w:pPr>
            <w:r w:rsidRPr="009B31FB">
              <w:rPr>
                <w:color w:val="000000" w:themeColor="text1"/>
              </w:rPr>
              <w:t xml:space="preserve">В соответствии с приведенными технологическими решениями доильные установки классифицируют по таким основным признакам: по условиям эксплуатации бывают стационарные и передвижные; по размещению коров во время доения - в стойлах и станках доильных помещений (залы, площадки);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3CFD" w:rsidRPr="006018CA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C3CFD" w:rsidRPr="00382AAC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CFD" w:rsidRPr="00382AAC" w:rsidTr="00DC3CFD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C3CFD" w:rsidRPr="00382AAC" w:rsidRDefault="00DC3CFD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CFD" w:rsidRPr="00382AAC" w:rsidRDefault="00DC3CFD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CFD" w:rsidRPr="006018CA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C3CFD" w:rsidRPr="00382AAC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CFD" w:rsidRPr="00382AAC" w:rsidTr="00DC3CFD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CFD" w:rsidRPr="00382AAC" w:rsidRDefault="00DC3CFD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CFD" w:rsidRPr="00382AAC" w:rsidRDefault="00DC3CFD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CFD" w:rsidRPr="009B31FB" w:rsidRDefault="00DC3CFD" w:rsidP="00D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выбор технологии доения животных на молочно-товарной ферме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 xml:space="preserve"> привязного содержания.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CFD" w:rsidRPr="006018CA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C3CFD" w:rsidRPr="00382AAC" w:rsidRDefault="00DC3CF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032364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DC3CFD" w:rsidRDefault="00210DCF" w:rsidP="00DC3C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первичной обработки и переработки молока</w:t>
            </w: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0DCF" w:rsidRPr="00382AAC" w:rsidRDefault="00210DCF" w:rsidP="006667A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DC3CFD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A6E0C" w:rsidRDefault="00DA6E0C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A6E0C" w:rsidRDefault="00DA6E0C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2073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очистки и охлаждения молока. Пастеризация, хра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нение и транспортировка молока.</w:t>
            </w:r>
          </w:p>
          <w:p w:rsidR="00210DCF" w:rsidRPr="009B31FB" w:rsidRDefault="00210DCF" w:rsidP="002073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Очистка молока преследует цель удалить видимые механические примеси (частицы корма, подстилки, шерстинок и т. д.) путем процеживания молока при сливе. Охлаждение. С целью сохранения молока его нужно как можно быстрее после доения охладить.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DC3CFD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</w:p>
          <w:p w:rsidR="00210DCF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</w:p>
          <w:p w:rsidR="00210DCF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</w:p>
          <w:p w:rsidR="00210DCF" w:rsidRPr="000E389C" w:rsidRDefault="00210DCF" w:rsidP="006667A1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  <w:r w:rsidRPr="009B31FB">
              <w:rPr>
                <w:b/>
                <w:sz w:val="24"/>
                <w:szCs w:val="24"/>
              </w:rPr>
              <w:t>Технология удаления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B31FB">
              <w:rPr>
                <w:b/>
                <w:sz w:val="24"/>
                <w:szCs w:val="24"/>
              </w:rPr>
              <w:t>и использования навоза.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DC3CFD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0E389C">
            <w:pPr>
              <w:pStyle w:val="ac"/>
              <w:tabs>
                <w:tab w:val="left" w:pos="490"/>
              </w:tabs>
              <w:ind w:left="123" w:right="139" w:firstLine="142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6E0C" w:rsidRDefault="00DA6E0C" w:rsidP="00007E9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A6E0C" w:rsidRDefault="00DA6E0C" w:rsidP="00007E9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007E9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9B31FB" w:rsidRDefault="00210DCF" w:rsidP="00120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удаления и утилизации навоза. Погрузка, транспортировка,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хранение и переработка навоза.</w:t>
            </w:r>
          </w:p>
          <w:p w:rsidR="00210DCF" w:rsidRPr="009B31FB" w:rsidRDefault="00210DCF" w:rsidP="00120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Эффективное</w:t>
            </w:r>
            <w:r w:rsidRPr="009B3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</w:t>
            </w:r>
            <w:r w:rsidRPr="009B3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проблемы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рационального использования навоза как</w:t>
            </w:r>
            <w:r w:rsidRPr="009B3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удобрения</w:t>
            </w:r>
            <w:r w:rsidRPr="009B3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предусматри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вает системный подход, включающий рассмотрение во взаимосвя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зи всех производственных операций: удаление навоза из помеще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ний, транспортирование его, переработку, хранение и использо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вание.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A7F" w:rsidRPr="00382AAC" w:rsidTr="000115CA">
        <w:trPr>
          <w:trHeight w:val="330"/>
        </w:trPr>
        <w:tc>
          <w:tcPr>
            <w:tcW w:w="12586" w:type="dxa"/>
            <w:gridSpan w:val="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47A7F" w:rsidRPr="009B31FB" w:rsidRDefault="00F47A7F" w:rsidP="0012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Курсовая работа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7A7F" w:rsidRPr="006018CA" w:rsidRDefault="00F47A7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F47A7F" w:rsidRPr="00382AAC" w:rsidRDefault="00F47A7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032364">
        <w:trPr>
          <w:trHeight w:val="1264"/>
        </w:trPr>
        <w:tc>
          <w:tcPr>
            <w:tcW w:w="125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DCF" w:rsidRPr="009B375D" w:rsidRDefault="00210DCF" w:rsidP="0064395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7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:rsidR="00210DCF" w:rsidRPr="00C36054" w:rsidRDefault="00210DCF" w:rsidP="00C360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60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ТБ.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Кинематика движения агрегатов.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Комплектация и эксплуатация МТА.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лущильника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культиватора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агрегата для прикатывания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комбинированных агрегатов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сеялок и посевных комплексов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косилок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граблей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рулонного и тюкового пресс-подборщика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картофелекопателя в составе МТА</w:t>
            </w:r>
          </w:p>
          <w:p w:rsidR="00210DCF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Картофеле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уборочный комбайн в составе МТА.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растениеводстве и технологии возделывания 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Понятие о растениеводстве и технологии возделывания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 и технологии возделывания сельскохозяйственных культур.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Озимые хлебные культуры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Яровые ранние хлебные злаки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Яровые поздние хлебные культуры и гречиха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Яровые поздние хлебные культуры и гречиха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Зернобобовые и масличные культуры</w:t>
            </w:r>
          </w:p>
          <w:p w:rsidR="00210DCF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Корне- и клубнеплоды бахчевые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и раздачи кормов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молока.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Технология удаления и использования навоза.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    микроклимата на ферме.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10DCF" w:rsidRDefault="000832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Pr="00382AAC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Pr="00382AAC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12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E40C92" w:rsidRDefault="00210DCF" w:rsidP="0038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0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(по профилю специальности) </w:t>
            </w:r>
          </w:p>
          <w:p w:rsidR="00210DCF" w:rsidRPr="00382AAC" w:rsidRDefault="00210DCF" w:rsidP="0038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0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 эксплуатация пахотных агрегатов.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Комплектование и эксплуатация агрегатов для сплошной обработки почвы.              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предпосевной обработки почвы.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посева зерновых культур.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посева(посадки) пропашных культур.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междурядной обработки культур.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внесения удобрений и ядохимикатов.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орошения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эксплуатация агрегатов для заготовки грубых кормов.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уборки зерновых и зернобобовых культур.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уборки картофеля и овощных культур.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 эксплуатация оборудования для доения и переработки молока.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 эксплуатация машин и оборудования для приготовления и раздачи кормов.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 эксплуатация машин и оборудования для удаления и использования навоза.</w:t>
            </w:r>
          </w:p>
          <w:p w:rsidR="00210DCF" w:rsidRPr="00382AAC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Комплектование и  эксплуатация машин и оборудования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создания микроклимата на ферме.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84FAF">
        <w:tc>
          <w:tcPr>
            <w:tcW w:w="12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0832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327C" w:rsidRDefault="0008327C" w:rsidP="00382AA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AAC" w:rsidRPr="00382AAC" w:rsidSect="00A26CA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008F0" w:rsidRPr="002008F0" w:rsidRDefault="002008F0" w:rsidP="006E21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2008F0">
        <w:rPr>
          <w:b/>
          <w:caps/>
        </w:rPr>
        <w:lastRenderedPageBreak/>
        <w:t>4. условия реализации ПРОФЕССИОНАЛЬНОГО МОДУЛЯ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2008F0">
        <w:rPr>
          <w:b/>
        </w:rPr>
        <w:t>4.1.  Требования к минимальному материально-техническому обеспечению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            Реализация профессионального модуля предполагает</w:t>
      </w:r>
      <w:r w:rsidR="006E215F">
        <w:rPr>
          <w:rFonts w:ascii="Times New Roman" w:hAnsi="Times New Roman" w:cs="Times New Roman"/>
          <w:sz w:val="24"/>
          <w:szCs w:val="24"/>
          <w:lang w:eastAsia="ar-SA"/>
        </w:rPr>
        <w:t xml:space="preserve"> наличие учебных лабораторий  т</w:t>
      </w:r>
      <w:r w:rsidRPr="002008F0">
        <w:rPr>
          <w:rFonts w:ascii="Times New Roman" w:hAnsi="Times New Roman" w:cs="Times New Roman"/>
          <w:sz w:val="24"/>
          <w:szCs w:val="24"/>
          <w:lang w:eastAsia="ar-SA"/>
        </w:rPr>
        <w:t>ехнического обслуживания и ремонта машин</w:t>
      </w:r>
      <w:r w:rsidR="006E215F">
        <w:rPr>
          <w:rFonts w:ascii="Times New Roman" w:hAnsi="Times New Roman" w:cs="Times New Roman"/>
          <w:sz w:val="24"/>
          <w:szCs w:val="24"/>
          <w:lang w:eastAsia="ar-SA"/>
        </w:rPr>
        <w:t>, т</w:t>
      </w:r>
      <w:r w:rsidRPr="002008F0">
        <w:rPr>
          <w:rFonts w:ascii="Times New Roman" w:hAnsi="Times New Roman" w:cs="Times New Roman"/>
          <w:sz w:val="24"/>
          <w:szCs w:val="24"/>
          <w:lang w:eastAsia="ar-SA"/>
        </w:rPr>
        <w:t>ракторов самоходных сельскохозяйственных и мелиоративных машин, автомобилей</w:t>
      </w:r>
      <w:r w:rsidR="006E215F">
        <w:rPr>
          <w:rFonts w:ascii="Times New Roman" w:hAnsi="Times New Roman" w:cs="Times New Roman"/>
          <w:sz w:val="24"/>
          <w:szCs w:val="24"/>
          <w:lang w:eastAsia="ar-SA"/>
        </w:rPr>
        <w:t>, э</w:t>
      </w:r>
      <w:r w:rsidRPr="002008F0">
        <w:rPr>
          <w:rFonts w:ascii="Times New Roman" w:hAnsi="Times New Roman" w:cs="Times New Roman"/>
          <w:sz w:val="24"/>
          <w:szCs w:val="24"/>
          <w:lang w:eastAsia="ar-SA"/>
        </w:rPr>
        <w:t>ксплуатации машинно-тракт</w:t>
      </w:r>
      <w:r w:rsidR="006E215F">
        <w:rPr>
          <w:rFonts w:ascii="Times New Roman" w:hAnsi="Times New Roman" w:cs="Times New Roman"/>
          <w:sz w:val="24"/>
          <w:szCs w:val="24"/>
          <w:lang w:eastAsia="ar-SA"/>
        </w:rPr>
        <w:t>орного парка</w:t>
      </w: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.                                    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     Оборудование лабораторий и рабочих мест лабораторий: </w:t>
      </w:r>
    </w:p>
    <w:p w:rsidR="002008F0" w:rsidRPr="002008F0" w:rsidRDefault="006E215F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1. 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>Техническо</w:t>
      </w:r>
      <w:r>
        <w:rPr>
          <w:rFonts w:ascii="Times New Roman" w:hAnsi="Times New Roman" w:cs="Times New Roman"/>
          <w:sz w:val="24"/>
          <w:szCs w:val="24"/>
          <w:lang w:eastAsia="ar-SA"/>
        </w:rPr>
        <w:t>го обслуживания и ремонта машин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технологическое оборудование (моечное, диагностическое, подъемно-транспортное, ремонтно-технологическое, контрольно-испытательное, смазочно-заправочное, окрасочное;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технологическая оснастка (комплекты специальных приспособлений и наборы слесарного инструмента);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передвижные средства технического сервиса.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контрольно-измерительные приборы (универсальные и специальные средства измерения);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типичные механизмы, узлы и типовые детали машин и оборудования сельскохозяйственного назначения;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наглядных образцов дефектных узлов и деталей машин;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технологической документации;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информационно-методического обеспечения;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:rsidR="002008F0" w:rsidRPr="002008F0" w:rsidRDefault="006E215F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>Тракторов и автомобилей, самоходных сельскохозя</w:t>
      </w:r>
      <w:r>
        <w:rPr>
          <w:rFonts w:ascii="Times New Roman" w:hAnsi="Times New Roman" w:cs="Times New Roman"/>
          <w:sz w:val="24"/>
          <w:szCs w:val="24"/>
          <w:lang w:eastAsia="ar-SA"/>
        </w:rPr>
        <w:t>йственных и мелиоративных машин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типичные механизмы, узлы и типовые детали машин и оборудования сельскохозяйственного назначения;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наглядные (макеты), натурные (модели) и действующие образцы механизмов, агрегатов и узлов автотракторной и сельскохозяйственной техники;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технологическая оснастка (комплекты специальных приспособлений и наборы слесарного инструмента);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контрольно-измерительные приборы (универсальные и специальные средства измерения);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технической документации по типам и маркам машин;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информационно-методического обеспечения;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:rsidR="002008F0" w:rsidRPr="002008F0" w:rsidRDefault="006E215F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>Эксплуа</w:t>
      </w:r>
      <w:r>
        <w:rPr>
          <w:rFonts w:ascii="Times New Roman" w:hAnsi="Times New Roman" w:cs="Times New Roman"/>
          <w:sz w:val="24"/>
          <w:szCs w:val="24"/>
          <w:lang w:eastAsia="ar-SA"/>
        </w:rPr>
        <w:t>тации машинно-тракторного парка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грузовые и легковые автомобили;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тракторы сельскохозяйственного назначения;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сельскохозяйственные машины и оборудование;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технологической документации;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>- комплект информационно-методического обеспечения;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4. Учебно-производственное хозяйство: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слесарные мастерские;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пункт технического обслуживания.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5. Технические средства обучения: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персональный компьютер (ноутбук);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доступ в интернет;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>- видеопроектор, аудиосистема, экран;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- интерактивная доска;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программное обеспечение и электронные ресурсы.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       Реализация программы профессионального модуля предполагает обязательную  производственную практику, которую рекомендуется проводить рассредоточено.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08F0">
        <w:rPr>
          <w:rFonts w:ascii="Times New Roman" w:hAnsi="Times New Roman" w:cs="Times New Roman"/>
          <w:b/>
          <w:sz w:val="24"/>
          <w:szCs w:val="24"/>
        </w:rPr>
        <w:t xml:space="preserve">       4.2 . Информационное обеспечение обучения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08F0">
        <w:rPr>
          <w:rFonts w:ascii="Times New Roman" w:hAnsi="Times New Roman" w:cs="Times New Roman"/>
          <w:b/>
          <w:sz w:val="24"/>
          <w:szCs w:val="24"/>
        </w:rPr>
        <w:t xml:space="preserve">       Перечень рекомендуемых учебных изданий,  Интернет-ресурсов, дополнительной литературы 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2008F0" w:rsidRDefault="001D191B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а) учебная литература:</w:t>
      </w:r>
    </w:p>
    <w:p w:rsidR="001D191B" w:rsidRPr="00067415" w:rsidRDefault="001D191B" w:rsidP="001D191B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1.</w:t>
      </w:r>
      <w:r w:rsidRPr="0006741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Название</w:t>
      </w:r>
      <w:r w:rsidRPr="0006741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 xml:space="preserve">: </w:t>
      </w:r>
      <w:r w:rsidRPr="001D191B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>«Технологии ремонта автомобилей, тракторов и сельскохозяйственных машин»</w:t>
      </w:r>
      <w:r w:rsidRPr="001D191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6741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Автор</w:t>
      </w:r>
      <w:r w:rsidRPr="0006741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>: Н.Н. Сергеев, А.А. Потапов, Л.Н. Молотков, А.Н. Сергеев, Ю.С. Дорохин, П.Н. Медведев </w:t>
      </w:r>
      <w:r w:rsidRPr="0006741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Издательство</w:t>
      </w:r>
      <w:r w:rsidRPr="0006741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>: Тульский государственный университет</w:t>
      </w:r>
      <w:r w:rsidRPr="0006741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6741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Год</w:t>
      </w:r>
      <w:r w:rsidRPr="0006741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 xml:space="preserve">: </w:t>
      </w:r>
      <w:r w:rsidRPr="00067415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DFD"/>
        </w:rPr>
        <w:t>2016</w:t>
      </w:r>
    </w:p>
    <w:p w:rsidR="001D191B" w:rsidRDefault="001D191B" w:rsidP="001D19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191B">
        <w:rPr>
          <w:rFonts w:ascii="Times New Roman" w:hAnsi="Times New Roman" w:cs="Times New Roman"/>
          <w:sz w:val="24"/>
          <w:szCs w:val="24"/>
        </w:rPr>
        <w:t>2.</w:t>
      </w:r>
      <w:r w:rsidRPr="001D191B">
        <w:rPr>
          <w:rFonts w:ascii="Times New Roman" w:hAnsi="Times New Roman" w:cs="Times New Roman"/>
          <w:color w:val="111111"/>
          <w:sz w:val="24"/>
          <w:szCs w:val="24"/>
        </w:rPr>
        <w:t xml:space="preserve"> «Современные почвообрабатывающие машины. Регулировка, настройка и эксплуатация». </w:t>
      </w:r>
      <w:r w:rsidRPr="001D191B">
        <w:rPr>
          <w:rFonts w:ascii="Times New Roman" w:hAnsi="Times New Roman" w:cs="Times New Roman"/>
          <w:color w:val="111111"/>
        </w:rPr>
        <w:t xml:space="preserve">Автор: </w:t>
      </w:r>
      <w:hyperlink r:id="rId15" w:history="1">
        <w:r w:rsidRPr="001D19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Валиев А.Р.</w:t>
        </w:r>
      </w:hyperlink>
      <w:r w:rsidRPr="001D191B">
        <w:rPr>
          <w:rFonts w:ascii="Times New Roman" w:hAnsi="Times New Roman" w:cs="Times New Roman"/>
          <w:color w:val="000000" w:themeColor="text1"/>
        </w:rPr>
        <w:t xml:space="preserve"> </w:t>
      </w:r>
      <w:r w:rsidRPr="001D191B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Издательство:</w:t>
      </w:r>
      <w:r w:rsidRPr="001D191B">
        <w:rPr>
          <w:rFonts w:ascii="Times New Roman" w:hAnsi="Times New Roman" w:cs="Times New Roman"/>
          <w:color w:val="000000"/>
        </w:rPr>
        <w:t xml:space="preserve"> </w:t>
      </w:r>
      <w:hyperlink r:id="rId16" w:history="1">
        <w:r w:rsidRPr="001D19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Лань</w:t>
        </w:r>
      </w:hyperlink>
      <w:r w:rsidRPr="001D19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1D19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208 стр. 2017</w:t>
      </w:r>
    </w:p>
    <w:p w:rsidR="001D191B" w:rsidRDefault="00372A71" w:rsidP="001D19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1D191B" w:rsidRPr="00372A71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Технологии механизированных работ в животноводстве: учебник / </w:t>
      </w:r>
      <w:hyperlink r:id="rId17" w:history="1">
        <w:r w:rsidR="001D191B" w:rsidRPr="00372A71">
          <w:rPr>
            <w:rStyle w:val="af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Купреенко А. И.</w:t>
        </w:r>
      </w:hyperlink>
      <w:r w:rsidR="001D191B" w:rsidRPr="00372A71">
        <w:rPr>
          <w:rFonts w:ascii="Times New Roman" w:hAnsi="Times New Roman" w:cs="Times New Roman"/>
          <w:color w:val="000000" w:themeColor="text1"/>
          <w:sz w:val="24"/>
          <w:szCs w:val="24"/>
        </w:rPr>
        <w:t> , </w:t>
      </w:r>
      <w:hyperlink r:id="rId18" w:history="1">
        <w:r w:rsidR="001D191B" w:rsidRPr="00372A71">
          <w:rPr>
            <w:rStyle w:val="af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Исаев Х. М.</w:t>
        </w:r>
      </w:hyperlink>
      <w:r w:rsidR="001D191B" w:rsidRPr="00372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М.: Академия, 2017. – 240 с</w:t>
      </w:r>
      <w:r w:rsidRPr="00372A71">
        <w:rPr>
          <w:rFonts w:ascii="Times New Roman" w:hAnsi="Times New Roman" w:cs="Times New Roman"/>
          <w:color w:val="000000" w:themeColor="text1"/>
          <w:sz w:val="24"/>
          <w:szCs w:val="24"/>
        </w:rPr>
        <w:t>тр.</w:t>
      </w:r>
    </w:p>
    <w:p w:rsidR="00665EDB" w:rsidRPr="00372A71" w:rsidRDefault="00665EDB" w:rsidP="001D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665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Механизация растениеводства, Солнцев В.Н., Тарасенко А.П., ИНФРА- М, 2016/ </w:t>
      </w:r>
      <w:r w:rsidRPr="002008F0">
        <w:rPr>
          <w:rFonts w:ascii="Times New Roman" w:hAnsi="Times New Roman" w:cs="Times New Roman"/>
          <w:sz w:val="24"/>
          <w:szCs w:val="24"/>
        </w:rPr>
        <w:t>ЭБС znanium.com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008F0" w:rsidRPr="002008F0" w:rsidRDefault="001D191B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008F0" w:rsidRPr="002008F0">
        <w:rPr>
          <w:rFonts w:ascii="Times New Roman" w:hAnsi="Times New Roman" w:cs="Times New Roman"/>
          <w:sz w:val="24"/>
          <w:szCs w:val="24"/>
        </w:rPr>
        <w:t xml:space="preserve">б) периодические издания (журналы):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1. «Сельскохозяйственная техника: обслуживание и ремонт».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2. «Техника в сельском хозяйстве».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3. «Сельский механизатор».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4. «За рулем».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Дополнительные источники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1.   А.А. Зангиев,  Практикум по эксплуатации машинно-тракторного парка. [Электронный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ресурс] / А.А. Зангиев, А.Н. Скороходов. — Электрон. дан. — СПб. : Лань, 2016. — 464 с. —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>Режим доступа:http://e.lanbook.com/book/87575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>2.</w:t>
      </w:r>
      <w:r w:rsidRPr="002008F0">
        <w:rPr>
          <w:rFonts w:ascii="Times New Roman" w:hAnsi="Times New Roman" w:cs="Times New Roman"/>
          <w:sz w:val="24"/>
          <w:szCs w:val="24"/>
          <w:shd w:val="clear" w:color="auto" w:fill="FFFFFF"/>
        </w:rPr>
        <w:t>«Техническое обслуживание и ремонт автомобилей» : учеб. пособие / Л.И, Епифанов, Е.А. Епифанова, — 2-е изд., перераб. и доп. — М. : ИД ФОРУМ : ИНФРА-М, 2017. — 352 с. — (Профессиональное образование)</w:t>
      </w:r>
      <w:r w:rsidRPr="002008F0">
        <w:rPr>
          <w:rFonts w:ascii="Times New Roman" w:hAnsi="Times New Roman" w:cs="Times New Roman"/>
          <w:sz w:val="24"/>
          <w:szCs w:val="24"/>
        </w:rPr>
        <w:t xml:space="preserve"> [ЭБС znanium.com]</w:t>
      </w:r>
    </w:p>
    <w:p w:rsid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3. </w:t>
      </w:r>
      <w:r w:rsidRPr="002008F0">
        <w:rPr>
          <w:rFonts w:ascii="Times New Roman" w:eastAsia="Times New Roman" w:hAnsi="Times New Roman" w:cs="Times New Roman"/>
          <w:bCs/>
          <w:sz w:val="24"/>
          <w:szCs w:val="24"/>
        </w:rPr>
        <w:t>Технологические процессы в техническом сервисе машин и оборудования</w:t>
      </w:r>
      <w:r w:rsidRPr="002008F0">
        <w:rPr>
          <w:rFonts w:ascii="Times New Roman" w:eastAsia="Times New Roman" w:hAnsi="Times New Roman" w:cs="Times New Roman"/>
          <w:sz w:val="24"/>
          <w:szCs w:val="24"/>
        </w:rPr>
        <w:t xml:space="preserve"> : учеб. пособие / И.Н. Кравченко, А.Ф. Пузряков, В.М. Корнеев [и др.]. — М. : ИНФРА-М, 2018. — 346 с. + Доп. материалы </w:t>
      </w:r>
      <w:r w:rsidRPr="002008F0">
        <w:rPr>
          <w:rFonts w:ascii="Times New Roman" w:hAnsi="Times New Roman" w:cs="Times New Roman"/>
          <w:sz w:val="24"/>
          <w:szCs w:val="24"/>
        </w:rPr>
        <w:t>[ЭБС znanium.com]</w:t>
      </w:r>
    </w:p>
    <w:p w:rsidR="00665EDB" w:rsidRPr="002008F0" w:rsidRDefault="00665EDB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и технологии механизир</w:t>
      </w:r>
      <w:r w:rsidR="008F2013">
        <w:rPr>
          <w:rFonts w:ascii="Times New Roman" w:hAnsi="Times New Roman" w:cs="Times New Roman"/>
          <w:sz w:val="24"/>
          <w:szCs w:val="24"/>
        </w:rPr>
        <w:t>ованных работ в растениеводстве. Практикум - ;4-е издание, Стер. – М. Академия 2013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Электронные ресурсы: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1. сайт Znanium.com - доступ в электронную библиотеку.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2. http: / www. agah. ru / AGA – Все для авто.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3. http://industry-rus.ru/tdt_55/tdt-55.html - эксплуатация и капитальный ремонт тракторов.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4. http://www.viamobile.ru/index.php- библиотека автомобилиста.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3. Интернет-версия системы ГАРАНТ: законы РФ и другие нормативные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документы http://www.garant.ru/ </w:t>
      </w:r>
    </w:p>
    <w:p w:rsid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4. Интернет-версия системы Консультант Плюс: законы РФ и другие нормативные документы </w:t>
      </w:r>
      <w:hyperlink r:id="rId19" w:history="1">
        <w:r w:rsidR="00372A71" w:rsidRPr="006932B7">
          <w:rPr>
            <w:rStyle w:val="af"/>
            <w:rFonts w:ascii="Times New Roman" w:hAnsi="Times New Roman" w:cs="Times New Roman"/>
            <w:sz w:val="24"/>
            <w:szCs w:val="24"/>
          </w:rPr>
          <w:t>http://www.consultant.ru/online/</w:t>
        </w:r>
      </w:hyperlink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2008F0">
        <w:rPr>
          <w:b/>
        </w:rPr>
        <w:lastRenderedPageBreak/>
        <w:t xml:space="preserve">        4.3. Общие требования к организации образовательного процесса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               Занятия проводятся в учебных аудиториях и лабораториях, оснащенных необходимым учебным, методическим, информационным, программным обеспечением. В преподавании используются лекционно-практические формы проведения занятий, информационно-коммуникационные технологии, игровые технологии.  Консультационная помощь студентам осуществляется в индивидуальной и групповой формах пропорционально количеству часов. Освоение учебной практики является необходимым условием для получения первичных профессиональных навыков. 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        Освоение профессионального модуля предшествуют учебные дисциплины и модули:  Инженерная графика.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Материаловедение.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Охрана труда.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Метрология стандартизация и подтверждения качества. 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ПМ 01. Подготовка машин, механизмов, установок, приспособлений к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работе, комплектование сборочных единиц.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. 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2008F0">
        <w:t xml:space="preserve">        </w:t>
      </w:r>
      <w:r w:rsidRPr="002008F0">
        <w:rPr>
          <w:b/>
        </w:rPr>
        <w:t xml:space="preserve">4.4. Кадровое обеспечение образовательного процесса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        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>профессионального образования, соответствующего профилю модуля «</w:t>
      </w:r>
      <w:r w:rsidR="00E00F5B">
        <w:t>Эксплуатация сельскохозяйственной технике</w:t>
      </w:r>
      <w:r w:rsidRPr="002008F0">
        <w:t xml:space="preserve">» специальности   «Механизация сельского хозяйства». </w:t>
      </w:r>
    </w:p>
    <w:p w:rsidR="00E00F5B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Требования к квалификации педагогических кадров, осуществляющих руководство практикой.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 Инженерно-педагогический состав: дипломированные специалисты – преподаватели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междисциплинарных курсов.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>Мастера: наличие 5-6 квалификационного разряда с обязательной стажировкой  в профильных организациях не реже 1-го раза в 3 года.  Опыт деятельности в организациях соответствующей  профессиональной  сферы</w:t>
      </w:r>
      <w:r w:rsidR="00E00F5B">
        <w:t xml:space="preserve"> </w:t>
      </w:r>
      <w:r w:rsidRPr="002008F0">
        <w:t>является  обязательным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2008F0">
        <w:t xml:space="preserve">    </w:t>
      </w:r>
    </w:p>
    <w:p w:rsidR="002008F0" w:rsidRPr="002008F0" w:rsidRDefault="002008F0" w:rsidP="002008F0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2008F0" w:rsidRPr="002008F0" w:rsidRDefault="002008F0" w:rsidP="002008F0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2008F0" w:rsidRPr="002008F0" w:rsidRDefault="002008F0" w:rsidP="002008F0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2008F0" w:rsidRPr="002008F0" w:rsidRDefault="002008F0" w:rsidP="00EA7B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8F0" w:rsidRDefault="002008F0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Pr="002008F0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E00F5B" w:rsidRDefault="00E00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008F0" w:rsidRPr="002008F0" w:rsidRDefault="002008F0" w:rsidP="00E00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008F0">
        <w:rPr>
          <w:rFonts w:ascii="Times New Roman" w:hAnsi="Times New Roman" w:cs="Times New Roman"/>
          <w:b/>
          <w:caps/>
          <w:sz w:val="24"/>
          <w:szCs w:val="24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tbl>
      <w:tblPr>
        <w:tblW w:w="94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4493"/>
        <w:gridCol w:w="2542"/>
      </w:tblGrid>
      <w:tr w:rsidR="002008F0" w:rsidRPr="00164875" w:rsidTr="0016487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164875" w:rsidRDefault="002008F0" w:rsidP="001648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2008F0" w:rsidRPr="00164875" w:rsidRDefault="002008F0" w:rsidP="00164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164875" w:rsidRDefault="002008F0" w:rsidP="001648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8F0" w:rsidRPr="00164875" w:rsidRDefault="002008F0" w:rsidP="001648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2008F0" w:rsidRPr="00164875" w:rsidTr="0016487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875" w:rsidRPr="00164875" w:rsidRDefault="00164875" w:rsidP="0056318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z w:val="24"/>
                <w:szCs w:val="24"/>
              </w:rPr>
              <w:t xml:space="preserve">ПК 2.1. </w:t>
            </w:r>
            <w:r w:rsidR="00563186" w:rsidRPr="00563186">
              <w:rPr>
                <w:rFonts w:ascii="Times New Roman" w:hAnsi="Times New Roman" w:cs="Times New Roman"/>
                <w:sz w:val="24"/>
                <w:szCs w:val="24"/>
              </w:rPr>
              <w:t>Осуществлять  выбор,  обоснование,  расчет  состава  машинно-тракторного  агрегата  и определение его эксплуатационных показателей в соответствии с технологической картой на выполнение сельскохозяйственных работ.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правильное применение </w:t>
            </w: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методики расчета грузоперевозок;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правильное применение </w:t>
            </w: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методики расчета машинно-тракторных агрегатов; 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правильный расчет рационального состава машинно-тракторных агрегатов;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правильный расчет грузоперевозок;</w:t>
            </w:r>
          </w:p>
          <w:p w:rsidR="002008F0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- правильный расчет показателей работы машинно-тракторных агрегатов;</w:t>
            </w: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08F0" w:rsidRPr="00164875" w:rsidRDefault="00164875" w:rsidP="00284FA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выполнением практических заданий и их защита, результативное тестирование по разделам, экзамен по МДК, дифференцированный зачет по учебной практике и </w:t>
            </w:r>
            <w:r w:rsidR="00284FAF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производственной практике.</w:t>
            </w:r>
          </w:p>
        </w:tc>
      </w:tr>
      <w:tr w:rsidR="002008F0" w:rsidRPr="00164875" w:rsidTr="0016487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Default="00164875" w:rsidP="001648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ПК 2.2. </w:t>
            </w:r>
            <w:r w:rsidR="00563186" w:rsidRPr="0056318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Осуществлять  подбор  режимов  работы,  выбор  и  обоснование  способа  движения машинно-тракторного агрегата в соответствии с условиями работы.</w:t>
            </w:r>
          </w:p>
          <w:p w:rsidR="00164875" w:rsidRDefault="00164875" w:rsidP="001648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56318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Pr="00164875" w:rsidRDefault="00164875" w:rsidP="001648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правильное умение комплектовать и подготавливать к работе агрегаты для выполнения работ по возделыванию сельскохозяйственных культур;</w:t>
            </w: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правильное умение комплектовать и подготавливать к работе транспортный агрегат;</w:t>
            </w: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2008F0" w:rsidRPr="00164875" w:rsidRDefault="002008F0" w:rsidP="00164875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08F0" w:rsidRPr="00164875" w:rsidRDefault="00284FAF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выполнением практических заданий и их защита, результативное тестирование по разделам, экзамен по МДК, дифференцированный зачет по учебной практике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производственной практике.</w:t>
            </w:r>
          </w:p>
        </w:tc>
      </w:tr>
      <w:tr w:rsidR="002008F0" w:rsidRPr="00164875" w:rsidTr="0016487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86" w:rsidRDefault="00164875" w:rsidP="00563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ПК 2.3.</w:t>
            </w:r>
          </w:p>
          <w:p w:rsidR="002008F0" w:rsidRDefault="00563186" w:rsidP="00563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6318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Выполнять работы на машинно-тракторном агрегате в соответствии с требованиями правил техники безопасности и охраны труда.</w:t>
            </w:r>
          </w:p>
          <w:p w:rsidR="00164875" w:rsidRDefault="00164875" w:rsidP="00164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Pr="00164875" w:rsidRDefault="00164875" w:rsidP="00164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875" w:rsidRPr="00164875" w:rsidRDefault="00164875" w:rsidP="000F15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применение основных требований, предъявляемых к МТА;</w:t>
            </w:r>
          </w:p>
          <w:p w:rsidR="00164875" w:rsidRPr="00164875" w:rsidRDefault="00164875" w:rsidP="000F15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 применение  навыков проведения технических и технологических регулировок машин;</w:t>
            </w:r>
          </w:p>
          <w:p w:rsidR="002008F0" w:rsidRDefault="00164875" w:rsidP="000F15C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проведение работ на машинно-тракторных агрегатах;</w:t>
            </w:r>
          </w:p>
          <w:p w:rsidR="000F15C1" w:rsidRDefault="000F15C1" w:rsidP="000F15C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15C1" w:rsidRDefault="000F15C1" w:rsidP="000F15C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4875" w:rsidRDefault="00164875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4875" w:rsidRDefault="00164875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4875" w:rsidRDefault="00164875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4875" w:rsidRDefault="00164875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4875" w:rsidRPr="00164875" w:rsidRDefault="00164875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F0" w:rsidRPr="00164875" w:rsidRDefault="00284FAF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выполнением практических заданий и их защита, результативное тестирование по разделам, экзамен по МДК, дифференцированный зачет по учебной практике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производственной практике.</w:t>
            </w:r>
          </w:p>
        </w:tc>
      </w:tr>
      <w:tr w:rsidR="002008F0" w:rsidRPr="00164875" w:rsidTr="00164875">
        <w:trPr>
          <w:trHeight w:val="466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86" w:rsidRDefault="00164875" w:rsidP="001648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2.4. </w:t>
            </w:r>
          </w:p>
          <w:p w:rsidR="002008F0" w:rsidRDefault="00563186" w:rsidP="001648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86">
              <w:rPr>
                <w:rFonts w:ascii="Times New Roman" w:hAnsi="Times New Roman" w:cs="Times New Roman"/>
                <w:sz w:val="24"/>
                <w:szCs w:val="24"/>
              </w:rPr>
              <w:t>Управлять  тракторами  и  самоходными  машинами  категории  "B",  "C",  "D",  "E",  "F"  в соответствии с правилами дорожного движения.</w:t>
            </w:r>
          </w:p>
          <w:p w:rsidR="00164875" w:rsidRDefault="00164875" w:rsidP="00164875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875" w:rsidRDefault="00164875" w:rsidP="00164875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875" w:rsidRPr="00164875" w:rsidRDefault="00164875" w:rsidP="00164875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использование основных сведений о производственных процессах и энергетических средствах в сельском хозяйстве;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применение основных технологий механизированных работ, ресурсо- и энергосберегающих технологий;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использование технологий производства продукции растениеводства;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правильное использование технологий производства продукции животноводства;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применение правил техники безопасности, охраны труда и окружающей среды.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F0" w:rsidRPr="00164875" w:rsidRDefault="00284FAF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выполнением практических заданий и их защита, результативное тестирование по разделам, экзамен по МДК, дифференцированный зачет по учебной практике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производственной практике.</w:t>
            </w:r>
          </w:p>
        </w:tc>
      </w:tr>
    </w:tbl>
    <w:p w:rsidR="002008F0" w:rsidRPr="002008F0" w:rsidRDefault="002008F0" w:rsidP="002008F0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ind w:left="-567" w:firstLine="284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eastAsia="Times New Roman" w:hAnsi="Times New Roman" w:cs="Times New Roman"/>
          <w:sz w:val="24"/>
          <w:szCs w:val="24"/>
        </w:rPr>
        <w:t>Формы  и методы контроля и оценки результатов обучения должны</w:t>
      </w:r>
      <w:r w:rsidRPr="002008F0">
        <w:rPr>
          <w:rFonts w:ascii="Times New Roman" w:hAnsi="Times New Roman" w:cs="Times New Roman"/>
          <w:sz w:val="24"/>
          <w:szCs w:val="24"/>
        </w:rPr>
        <w:t xml:space="preserve"> </w:t>
      </w:r>
      <w:r w:rsidRPr="002008F0">
        <w:rPr>
          <w:rFonts w:ascii="Times New Roman" w:eastAsia="Times New Roman" w:hAnsi="Times New Roman" w:cs="Times New Roman"/>
          <w:sz w:val="24"/>
          <w:szCs w:val="24"/>
        </w:rPr>
        <w:t>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612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501"/>
        <w:gridCol w:w="2542"/>
        <w:gridCol w:w="25"/>
      </w:tblGrid>
      <w:tr w:rsidR="002008F0" w:rsidRPr="002008F0" w:rsidTr="001C1A2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Формы и методы контроля и оценки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13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86" w:rsidRDefault="002008F0" w:rsidP="001C1A20">
            <w:pPr>
              <w:pStyle w:val="ae"/>
              <w:widowControl w:val="0"/>
              <w:snapToGrid w:val="0"/>
              <w:ind w:left="142" w:firstLine="0"/>
            </w:pPr>
            <w:r w:rsidRPr="002008F0">
              <w:t xml:space="preserve">ОК 1. </w:t>
            </w:r>
            <w:r w:rsidR="00563186">
              <w:t xml:space="preserve">Выбирать  способы  решения  задач  профессиональной  деятельности,  применительно  к </w:t>
            </w:r>
          </w:p>
          <w:p w:rsidR="002008F0" w:rsidRPr="002008F0" w:rsidRDefault="00563186" w:rsidP="001C1A20">
            <w:pPr>
              <w:pStyle w:val="ae"/>
              <w:widowControl w:val="0"/>
              <w:snapToGrid w:val="0"/>
              <w:ind w:left="142" w:firstLine="0"/>
            </w:pPr>
            <w:r>
              <w:t>различным контекстам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144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- демонстрация интереса к будущей профессии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669A" w:rsidRDefault="0097669A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669A" w:rsidRDefault="0097669A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669A" w:rsidRPr="002008F0" w:rsidRDefault="0097669A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669A" w:rsidRDefault="0097669A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97669A" w:rsidRDefault="0097669A" w:rsidP="0097669A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669A" w:rsidRPr="002008F0" w:rsidRDefault="0097669A" w:rsidP="0097669A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86" w:rsidRPr="00563186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63186" w:rsidRPr="005631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 поиск,  анализ  и  интерпретацию  информации,  необходимой  для  выполнения </w:t>
            </w:r>
          </w:p>
          <w:p w:rsidR="002008F0" w:rsidRPr="002008F0" w:rsidRDefault="00563186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3186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 деятельности.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144"/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-выбор и применение методов и способов </w:t>
            </w:r>
          </w:p>
          <w:p w:rsidR="002008F0" w:rsidRPr="002008F0" w:rsidRDefault="002008F0" w:rsidP="001C1A20">
            <w:pPr>
              <w:tabs>
                <w:tab w:val="left" w:pos="144"/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-решения профессиональных задач в области документирования и оформления хозяйственных операций</w:t>
            </w:r>
          </w:p>
          <w:p w:rsidR="002008F0" w:rsidRPr="002008F0" w:rsidRDefault="002008F0" w:rsidP="001C1A20">
            <w:pPr>
              <w:tabs>
                <w:tab w:val="left" w:pos="144"/>
                <w:tab w:val="left" w:pos="252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качества выполнения задач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ОК3. </w:t>
            </w:r>
            <w:r w:rsidR="00563186" w:rsidRPr="0056318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стандартных и нестандартных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профессиональных задач в области документирования и оформления хозяйственных операций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86" w:rsidRPr="00563186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63186" w:rsidRPr="00563186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</w:t>
            </w:r>
          </w:p>
          <w:p w:rsidR="002008F0" w:rsidRPr="002008F0" w:rsidRDefault="00563186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3186">
              <w:rPr>
                <w:rFonts w:ascii="Times New Roman" w:hAnsi="Times New Roman" w:cs="Times New Roman"/>
                <w:sz w:val="24"/>
                <w:szCs w:val="24"/>
              </w:rPr>
              <w:t>клиентами.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эффективный поиск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необходимой информации;</w:t>
            </w:r>
          </w:p>
          <w:p w:rsidR="002008F0" w:rsidRPr="002008F0" w:rsidRDefault="002008F0" w:rsidP="001C1A20">
            <w:pPr>
              <w:tabs>
                <w:tab w:val="left" w:pos="252"/>
              </w:tabs>
              <w:spacing w:after="0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различных источников, включая электронные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5. </w:t>
            </w:r>
            <w:r w:rsidR="00563186" w:rsidRPr="00563186">
              <w:rPr>
                <w:rFonts w:ascii="Times New Roman" w:hAnsi="Times New Roman" w:cs="Times New Roman"/>
                <w:sz w:val="24"/>
                <w:szCs w:val="24"/>
              </w:rPr>
              <w:t>Осуществлять  устную  и  письменную  коммуникацию  на  государственном  языке  с  учетом особенностей социального и культурного контекста.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 компьютерах, использование специальных программ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tabs>
                <w:tab w:val="left" w:pos="252"/>
              </w:tabs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635A7E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11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635A7E" w:rsidRPr="00635A7E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</w:t>
            </w:r>
          </w:p>
          <w:p w:rsidR="002008F0" w:rsidRPr="002008F0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sz w:val="24"/>
                <w:szCs w:val="24"/>
              </w:rPr>
              <w:t>основе традиционных общечеловеческих ценностей.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обучающимися, преподавателями в ходе обучения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635A7E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635A7E" w:rsidRPr="00635A7E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</w:t>
            </w:r>
          </w:p>
          <w:p w:rsidR="002008F0" w:rsidRPr="002008F0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sz w:val="24"/>
                <w:szCs w:val="24"/>
              </w:rPr>
              <w:t>в чрезвычайных ситуациях.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самоанализ и коррекция результатов собственной работы 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635A7E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635A7E" w:rsidRPr="0063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 средства  физической  культуры  для  сохранения  и  укрепления  здоровья  в </w:t>
            </w:r>
          </w:p>
          <w:p w:rsidR="00635A7E" w:rsidRPr="00635A7E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 профессиональной  деятельности  и  поддержания  необходимого  уровня  физической </w:t>
            </w:r>
          </w:p>
          <w:p w:rsidR="002008F0" w:rsidRPr="002008F0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sz w:val="24"/>
                <w:szCs w:val="24"/>
              </w:rPr>
              <w:t>подготовленности.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самостоятельных занятий при изучении профессионального модуля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iCs/>
                <w:sz w:val="24"/>
                <w:szCs w:val="24"/>
              </w:rPr>
              <w:t>ОК</w:t>
            </w:r>
            <w:r w:rsidR="000F15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9. </w:t>
            </w:r>
            <w:r w:rsidR="00635A7E" w:rsidRPr="00635A7E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изучение и анализ инноваций в области </w:t>
            </w:r>
            <w:r w:rsidRPr="002008F0">
              <w:rPr>
                <w:rFonts w:ascii="Times New Roman" w:hAnsi="Times New Roman" w:cs="Times New Roman"/>
                <w:iCs/>
                <w:sz w:val="24"/>
                <w:szCs w:val="24"/>
              </w:rPr>
              <w:t>документирования и оформления хозяйственных операций</w:t>
            </w:r>
          </w:p>
        </w:tc>
        <w:tc>
          <w:tcPr>
            <w:tcW w:w="25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A7E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iCs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самоанализ и коррекция результатов собственной работы</w:t>
            </w:r>
          </w:p>
        </w:tc>
        <w:tc>
          <w:tcPr>
            <w:tcW w:w="254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A7E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11. Планировать предпринимательскую деятельность в профессиональной сфере.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решение стандартных и нестандартных профессиональных задач в области документирования и оформления хозяйственных операций</w:t>
            </w:r>
          </w:p>
        </w:tc>
        <w:tc>
          <w:tcPr>
            <w:tcW w:w="25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5A7E" w:rsidRPr="002008F0" w:rsidRDefault="00635A7E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8F0" w:rsidRPr="002008F0" w:rsidRDefault="002008F0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82AAC" w:rsidRPr="002008F0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CAC" w:rsidRPr="002008F0" w:rsidRDefault="00A26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6CAC" w:rsidRPr="002008F0" w:rsidSect="00A26C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064" w:rsidRDefault="00463064" w:rsidP="00382AAC">
      <w:pPr>
        <w:spacing w:after="0" w:line="240" w:lineRule="auto"/>
      </w:pPr>
      <w:r>
        <w:separator/>
      </w:r>
    </w:p>
  </w:endnote>
  <w:endnote w:type="continuationSeparator" w:id="0">
    <w:p w:rsidR="00463064" w:rsidRDefault="00463064" w:rsidP="0038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7DE" w:rsidRPr="00526B07" w:rsidRDefault="001137DE">
    <w:pPr>
      <w:pStyle w:val="a4"/>
      <w:jc w:val="right"/>
      <w:rPr>
        <w:rFonts w:ascii="Times New Roman" w:hAnsi="Times New Roman" w:cs="Times New Roman"/>
        <w:sz w:val="28"/>
        <w:szCs w:val="28"/>
      </w:rPr>
    </w:pPr>
  </w:p>
  <w:p w:rsidR="001137DE" w:rsidRPr="00526B07" w:rsidRDefault="001137DE">
    <w:pPr>
      <w:pStyle w:val="a4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064" w:rsidRDefault="00463064" w:rsidP="00382AAC">
      <w:pPr>
        <w:spacing w:after="0" w:line="240" w:lineRule="auto"/>
      </w:pPr>
      <w:r>
        <w:separator/>
      </w:r>
    </w:p>
  </w:footnote>
  <w:footnote w:type="continuationSeparator" w:id="0">
    <w:p w:rsidR="00463064" w:rsidRDefault="00463064" w:rsidP="00382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2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3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9602ED0"/>
    <w:multiLevelType w:val="hybridMultilevel"/>
    <w:tmpl w:val="6D34D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93EE6"/>
    <w:multiLevelType w:val="hybridMultilevel"/>
    <w:tmpl w:val="796C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F4257"/>
    <w:multiLevelType w:val="multilevel"/>
    <w:tmpl w:val="9CF4E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C92178"/>
    <w:multiLevelType w:val="multilevel"/>
    <w:tmpl w:val="675E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4BB72EF"/>
    <w:multiLevelType w:val="hybridMultilevel"/>
    <w:tmpl w:val="C156BBD6"/>
    <w:lvl w:ilvl="0" w:tplc="1E924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40FEA"/>
    <w:multiLevelType w:val="multilevel"/>
    <w:tmpl w:val="C38A4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79F7"/>
    <w:rsid w:val="00007E9A"/>
    <w:rsid w:val="000303EA"/>
    <w:rsid w:val="00032364"/>
    <w:rsid w:val="00044D39"/>
    <w:rsid w:val="00051500"/>
    <w:rsid w:val="0007476E"/>
    <w:rsid w:val="0008327C"/>
    <w:rsid w:val="0008521E"/>
    <w:rsid w:val="00090F30"/>
    <w:rsid w:val="00091A80"/>
    <w:rsid w:val="000E389C"/>
    <w:rsid w:val="000F15C1"/>
    <w:rsid w:val="000F6E3C"/>
    <w:rsid w:val="001137DE"/>
    <w:rsid w:val="00115CBA"/>
    <w:rsid w:val="00120BE8"/>
    <w:rsid w:val="00127A73"/>
    <w:rsid w:val="00164875"/>
    <w:rsid w:val="0017734B"/>
    <w:rsid w:val="00190A56"/>
    <w:rsid w:val="001C1A20"/>
    <w:rsid w:val="001C6884"/>
    <w:rsid w:val="001D191B"/>
    <w:rsid w:val="001D4357"/>
    <w:rsid w:val="001E2899"/>
    <w:rsid w:val="002008F0"/>
    <w:rsid w:val="002073A6"/>
    <w:rsid w:val="00210DCF"/>
    <w:rsid w:val="00213AE1"/>
    <w:rsid w:val="002378E4"/>
    <w:rsid w:val="002624E6"/>
    <w:rsid w:val="00272EDE"/>
    <w:rsid w:val="00284FAF"/>
    <w:rsid w:val="002E5115"/>
    <w:rsid w:val="00320231"/>
    <w:rsid w:val="00321E6A"/>
    <w:rsid w:val="00335F29"/>
    <w:rsid w:val="003457E9"/>
    <w:rsid w:val="00355B8D"/>
    <w:rsid w:val="00363B1A"/>
    <w:rsid w:val="00366FDF"/>
    <w:rsid w:val="00372A71"/>
    <w:rsid w:val="00377FD3"/>
    <w:rsid w:val="0038260C"/>
    <w:rsid w:val="00382AAC"/>
    <w:rsid w:val="003C7319"/>
    <w:rsid w:val="003F4D0B"/>
    <w:rsid w:val="00463064"/>
    <w:rsid w:val="0048353F"/>
    <w:rsid w:val="004949C9"/>
    <w:rsid w:val="004A5384"/>
    <w:rsid w:val="004E5895"/>
    <w:rsid w:val="005057AA"/>
    <w:rsid w:val="005179BE"/>
    <w:rsid w:val="00543EB3"/>
    <w:rsid w:val="00563186"/>
    <w:rsid w:val="00581B4F"/>
    <w:rsid w:val="005A3E97"/>
    <w:rsid w:val="005B33A2"/>
    <w:rsid w:val="005D7952"/>
    <w:rsid w:val="006018CA"/>
    <w:rsid w:val="006053B3"/>
    <w:rsid w:val="00611186"/>
    <w:rsid w:val="006324ED"/>
    <w:rsid w:val="00635A7E"/>
    <w:rsid w:val="00643951"/>
    <w:rsid w:val="00655701"/>
    <w:rsid w:val="00665EDB"/>
    <w:rsid w:val="006667A1"/>
    <w:rsid w:val="00672B8B"/>
    <w:rsid w:val="0067616A"/>
    <w:rsid w:val="00682712"/>
    <w:rsid w:val="006E2062"/>
    <w:rsid w:val="006E215F"/>
    <w:rsid w:val="00706147"/>
    <w:rsid w:val="0071029B"/>
    <w:rsid w:val="00711FF7"/>
    <w:rsid w:val="00726348"/>
    <w:rsid w:val="00731BA6"/>
    <w:rsid w:val="00770050"/>
    <w:rsid w:val="007A5267"/>
    <w:rsid w:val="007B293C"/>
    <w:rsid w:val="007C3EFE"/>
    <w:rsid w:val="007D0193"/>
    <w:rsid w:val="007D3265"/>
    <w:rsid w:val="007E1966"/>
    <w:rsid w:val="007E7D54"/>
    <w:rsid w:val="0081001A"/>
    <w:rsid w:val="00816114"/>
    <w:rsid w:val="00830C91"/>
    <w:rsid w:val="00846095"/>
    <w:rsid w:val="00853B34"/>
    <w:rsid w:val="008604FE"/>
    <w:rsid w:val="00866312"/>
    <w:rsid w:val="00874D35"/>
    <w:rsid w:val="00887BB7"/>
    <w:rsid w:val="0089166C"/>
    <w:rsid w:val="00894732"/>
    <w:rsid w:val="008B1A73"/>
    <w:rsid w:val="008D34B9"/>
    <w:rsid w:val="008F0093"/>
    <w:rsid w:val="008F2013"/>
    <w:rsid w:val="009235FD"/>
    <w:rsid w:val="00927615"/>
    <w:rsid w:val="00974A55"/>
    <w:rsid w:val="0097669A"/>
    <w:rsid w:val="00986E5F"/>
    <w:rsid w:val="00996940"/>
    <w:rsid w:val="0099768C"/>
    <w:rsid w:val="009A3F3A"/>
    <w:rsid w:val="009B2A7E"/>
    <w:rsid w:val="009D129D"/>
    <w:rsid w:val="009E0F14"/>
    <w:rsid w:val="00A11A2A"/>
    <w:rsid w:val="00A23AF8"/>
    <w:rsid w:val="00A26CAC"/>
    <w:rsid w:val="00A92805"/>
    <w:rsid w:val="00AA2E5D"/>
    <w:rsid w:val="00AC08E3"/>
    <w:rsid w:val="00AC0BFA"/>
    <w:rsid w:val="00AF6687"/>
    <w:rsid w:val="00B00549"/>
    <w:rsid w:val="00B02C94"/>
    <w:rsid w:val="00B062E2"/>
    <w:rsid w:val="00B30563"/>
    <w:rsid w:val="00B325FD"/>
    <w:rsid w:val="00B60B24"/>
    <w:rsid w:val="00B852B6"/>
    <w:rsid w:val="00B91144"/>
    <w:rsid w:val="00BB6EA4"/>
    <w:rsid w:val="00BD58F6"/>
    <w:rsid w:val="00BF599D"/>
    <w:rsid w:val="00C131CD"/>
    <w:rsid w:val="00C247A0"/>
    <w:rsid w:val="00C36054"/>
    <w:rsid w:val="00C44333"/>
    <w:rsid w:val="00C52496"/>
    <w:rsid w:val="00C9674A"/>
    <w:rsid w:val="00CD1AB7"/>
    <w:rsid w:val="00CE478E"/>
    <w:rsid w:val="00CF0171"/>
    <w:rsid w:val="00D05BEB"/>
    <w:rsid w:val="00D12D67"/>
    <w:rsid w:val="00D460E8"/>
    <w:rsid w:val="00D53F8D"/>
    <w:rsid w:val="00D56BDD"/>
    <w:rsid w:val="00D9161D"/>
    <w:rsid w:val="00DA6E0C"/>
    <w:rsid w:val="00DC3904"/>
    <w:rsid w:val="00DC3CFD"/>
    <w:rsid w:val="00DC4E22"/>
    <w:rsid w:val="00DE5703"/>
    <w:rsid w:val="00DF4B10"/>
    <w:rsid w:val="00E00F5B"/>
    <w:rsid w:val="00E01D2C"/>
    <w:rsid w:val="00E15017"/>
    <w:rsid w:val="00E179F7"/>
    <w:rsid w:val="00E31CCC"/>
    <w:rsid w:val="00E40C92"/>
    <w:rsid w:val="00E442F8"/>
    <w:rsid w:val="00E533D0"/>
    <w:rsid w:val="00E53979"/>
    <w:rsid w:val="00E570BB"/>
    <w:rsid w:val="00EA7B5B"/>
    <w:rsid w:val="00EF7193"/>
    <w:rsid w:val="00F23B6C"/>
    <w:rsid w:val="00F35A5D"/>
    <w:rsid w:val="00F47A7F"/>
    <w:rsid w:val="00F559C6"/>
    <w:rsid w:val="00F6525E"/>
    <w:rsid w:val="00F826DF"/>
    <w:rsid w:val="00F93E1F"/>
    <w:rsid w:val="00FB3DC8"/>
    <w:rsid w:val="00FB58EF"/>
    <w:rsid w:val="00FF08FB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1F"/>
  </w:style>
  <w:style w:type="paragraph" w:styleId="1">
    <w:name w:val="heading 1"/>
    <w:basedOn w:val="a"/>
    <w:next w:val="a"/>
    <w:link w:val="10"/>
    <w:qFormat/>
    <w:rsid w:val="00382AA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AAC"/>
  </w:style>
  <w:style w:type="paragraph" w:styleId="a6">
    <w:name w:val="header"/>
    <w:basedOn w:val="a"/>
    <w:link w:val="a7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2AAC"/>
  </w:style>
  <w:style w:type="character" w:customStyle="1" w:styleId="10">
    <w:name w:val="Заголовок 1 Знак"/>
    <w:basedOn w:val="a0"/>
    <w:link w:val="1"/>
    <w:rsid w:val="00382AA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2A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382AAC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82A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3">
    <w:name w:val="List 2"/>
    <w:basedOn w:val="a"/>
    <w:rsid w:val="00382AA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382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82AAC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82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Другое_"/>
    <w:basedOn w:val="a0"/>
    <w:link w:val="ac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382AAC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Другое"/>
    <w:basedOn w:val="a"/>
    <w:link w:val="ab"/>
    <w:rsid w:val="00382AA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A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82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"/>
    <w:basedOn w:val="a"/>
    <w:rsid w:val="00382AA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rsid w:val="00382AAC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382AAC"/>
    <w:rPr>
      <w:color w:val="0000FF"/>
      <w:u w:val="single"/>
    </w:rPr>
  </w:style>
  <w:style w:type="paragraph" w:customStyle="1" w:styleId="productname">
    <w:name w:val="product_name"/>
    <w:basedOn w:val="a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82AAC"/>
    <w:rPr>
      <w:b/>
      <w:bCs/>
    </w:rPr>
  </w:style>
  <w:style w:type="character" w:customStyle="1" w:styleId="w">
    <w:name w:val="w"/>
    <w:basedOn w:val="a0"/>
    <w:rsid w:val="00382AAC"/>
  </w:style>
  <w:style w:type="character" w:styleId="af1">
    <w:name w:val="Emphasis"/>
    <w:basedOn w:val="a0"/>
    <w:uiPriority w:val="20"/>
    <w:qFormat/>
    <w:rsid w:val="00382AA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 Spacing"/>
    <w:uiPriority w:val="1"/>
    <w:qFormat/>
    <w:rsid w:val="001D191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21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13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cxm.karelia.ru/machins/kpk_3/index.html" TargetMode="External"/><Relationship Id="rId18" Type="http://schemas.openxmlformats.org/officeDocument/2006/relationships/hyperlink" Target="http://www.academia-moscow.ru/authors/detail/203496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xm.karelia.ru/machins/kpk_3/index.html" TargetMode="External"/><Relationship Id="rId17" Type="http://schemas.openxmlformats.org/officeDocument/2006/relationships/hyperlink" Target="http://www.academia-moscow.ru/authors/detail/20349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-shop.ru/shop/producer/107/sort/a/page/1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xm.karelia.ru/machins/kpk_3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y-shop.ru/shop/search/a/sort/z/page/1.html?f14_39=0&amp;f14_16=0&amp;f14_6=%c2%e0%eb%e8%e5%e2%20%c0%2e%d0%2e&amp;t=12&amp;next=1" TargetMode="External"/><Relationship Id="rId10" Type="http://schemas.openxmlformats.org/officeDocument/2006/relationships/hyperlink" Target="http://cxm.karelia.ru/machins/kpk_3/index.html" TargetMode="External"/><Relationship Id="rId19" Type="http://schemas.openxmlformats.org/officeDocument/2006/relationships/hyperlink" Target="http://www.consultant.ru/onlin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cxm.karelia.ru/machins/kpk_3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7530</Words>
  <Characters>42926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1217</dc:creator>
  <cp:lastModifiedBy>I</cp:lastModifiedBy>
  <cp:revision>4</cp:revision>
  <cp:lastPrinted>2023-10-27T05:31:00Z</cp:lastPrinted>
  <dcterms:created xsi:type="dcterms:W3CDTF">2024-11-12T15:20:00Z</dcterms:created>
  <dcterms:modified xsi:type="dcterms:W3CDTF">2024-12-12T17:00:00Z</dcterms:modified>
</cp:coreProperties>
</file>